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 Unicode MS" w:eastAsia="Arial Unicode MS"/>
          <w:sz w:val="44"/>
          <w:lang w:val="en-US" w:eastAsia="zh-CN"/>
        </w:rPr>
      </w:pPr>
      <w:bookmarkStart w:id="0" w:name="_GoBack"/>
      <w:bookmarkEnd w:id="0"/>
      <w:r>
        <w:rPr>
          <w:rFonts w:hint="eastAsia" w:ascii="Arial Unicode MS" w:eastAsia="Arial Unicode MS"/>
          <w:sz w:val="44"/>
        </w:rPr>
        <w:t>山西中医药大学优秀毕业生名单</w:t>
      </w:r>
      <w:r>
        <w:rPr>
          <w:rFonts w:hint="eastAsia" w:ascii="Arial Unicode MS" w:eastAsia="Arial Unicode MS"/>
          <w:sz w:val="44"/>
          <w:lang w:val="en-US" w:eastAsia="zh-CN"/>
        </w:rPr>
        <w:t>汇总表</w:t>
      </w:r>
    </w:p>
    <w:tbl>
      <w:tblPr>
        <w:tblStyle w:val="3"/>
        <w:tblpPr w:leftFromText="180" w:rightFromText="180" w:vertAnchor="page" w:horzAnchor="page" w:tblpXSpec="center" w:tblpY="2688"/>
        <w:tblOverlap w:val="never"/>
        <w:tblW w:w="14901" w:type="dxa"/>
        <w:jc w:val="center"/>
        <w:tblInd w:w="-4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266"/>
        <w:gridCol w:w="867"/>
        <w:gridCol w:w="1717"/>
        <w:gridCol w:w="4766"/>
        <w:gridCol w:w="1545"/>
        <w:gridCol w:w="3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 w:bidi="zh-CN"/>
              </w:rPr>
              <w:t>序号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231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 w:bidi="zh-CN"/>
              </w:rPr>
              <w:t>姓  名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 w:bidi="zh-CN"/>
              </w:rPr>
              <w:t>性别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231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 w:bidi="zh-CN"/>
              </w:rPr>
              <w:t>政治面貌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231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 w:bidi="zh-CN"/>
              </w:rPr>
              <w:t>院（系）专业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 w:bidi="zh-CN"/>
              </w:rPr>
              <w:t>学</w:t>
            </w: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 w:bidi="zh-CN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 w:bidi="zh-CN"/>
              </w:rPr>
              <w:t xml:space="preserve">  历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231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 w:bidi="zh-CN"/>
              </w:rPr>
              <w:t>生源地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高  嘉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中医妇科学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硕士研究生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山西省临汾市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李国艳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中药学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硕士研究生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山西省晋中市太谷县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徐  欢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中医诊断学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硕士研究生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山东省海阳市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张冉冉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中医基础理论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硕士研究生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河南省正阳县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王  泽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中医临床基础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硕士研究生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陕西省大荔县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周荣荣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预备党员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方剂学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硕士研究生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河北省衡水市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高丛珊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硕士研究生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江苏省泰州市海陵区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李春朋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硕士研究生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河南省漯河市源汇区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余鸿强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中医内科学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硕士研究生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重庆市垫江县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李若瑜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中医内科学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硕士研究生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山西省太原市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隋若萱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预备党员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中医内科学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硕士研究生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山东省烟台市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闫晓晓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预备党员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中医外科学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硕士研究生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河北省邯郸市馆陶县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马晶牧野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预备党员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中医内科学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硕士研究生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河南省周口市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赵学红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硕士研究生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山西省寿阳县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陶学良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中医内科学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硕士研究生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黑龙江省海伦市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解雯珊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中医内科学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硕士研究生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山西运城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王盼盼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中医内科学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硕士研究生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山西省运城市新绛县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李小娇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群众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中医妇科学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硕士研究生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四川省内江市东兴区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胡秋爽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中医儿科学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硕士研究生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黑龙江省宁安市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李  莹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中医妇科学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硕士研究生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河北省承德市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李亚锋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针灸推拿专业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硕士研究生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山西省吕梁市兴县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王九元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中西医结合专业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硕士研究生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山西省临汾市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马颖超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针灸推拿专业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硕士研究生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山西省临汾市浮山县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何美菁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中药学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硕士研究生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山西省山阴县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巴  特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针灸推拿学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硕士研究生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内蒙古锡林浩特市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刘晓娜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群  众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highlight w:val="none"/>
                <w:lang w:val="en-US" w:eastAsia="zh-CN"/>
              </w:rPr>
              <w:t>中医临床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安徽省阜阳市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赵  蕊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预备党员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中医临床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山西省太原市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范继桃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中医临床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福建省南平市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张冉冉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中医临床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山西省晋中市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刘  芳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中医临床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山西省临汾市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段乃凡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中医临床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山西省运城市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邹诗棋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中医临床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湖北省松滋市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畅亚茹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中医临床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山西省临汾市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崔  金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中医临床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山西省忻州市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尹立华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中医临床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黑龙江省七台河市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王晓璇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中医临床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山西省太原市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马  哲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中医临床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江苏省南京市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郭思清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预备党员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中医临床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甘肃省甘南藏族自治州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侯欢欢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中医临床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山西省晋城市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李  妍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中医临床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山西省长治市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李晓玲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中医临床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山西省太原市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王  静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中医临床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山西省吕梁市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杜毓洁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中医临床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山西省大同市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周  爽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highlight w:val="none"/>
                <w:lang w:val="en-US" w:eastAsia="zh-CN"/>
              </w:rPr>
              <w:t>针灸推拿学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辽宁省黑山县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张晓轩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针灸推拿学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山西省运城市盐湖区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韩娜娜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 xml:space="preserve"> 针灸推拿学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山西省临汾市乡宁县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郭苗苗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针灸推拿学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山西省吕梁市方山县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任彦蓉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针灸推拿学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山西省晋中市平遥县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吕嘉琪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 xml:space="preserve"> 针灸推拿学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山西省临汾市襄汾县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郭银珠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针灸推拿学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山西省长治市沁县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张春柯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针灸推拿学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山西省太原市阳曲县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昝  琦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针灸推拿学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山西省运城市临猗县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张  珂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针灸推拿学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山西省运城市盐湖区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张泽香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针灸推拿学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山西省运城市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赵佳琪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针灸推拿学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山西省襄汾县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王美霞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针灸推拿学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山西省孝义市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程剑利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针灸推拿学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山西省孝义市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武鹏程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针灸推拿学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山西省怀仁市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马瑞霞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预备党员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针灸推拿学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山西省大宁县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刘园园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针灸推拿学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山西省屯留县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highlight w:val="none"/>
                <w:lang w:val="en-US" w:eastAsia="zh-CN"/>
              </w:rPr>
              <w:t>张瑞坤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预备党员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 xml:space="preserve"> 针灸推拿学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山东省平度市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藏雅宁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 xml:space="preserve"> 康复治疗学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山西省大同市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胡凯亮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 xml:space="preserve"> 康复治疗学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山西省汾阳市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杨青青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 xml:space="preserve"> 康复治疗学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山西省太原市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王艳霞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 xml:space="preserve"> 康复治疗学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山西省吕梁市中阳县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张  鑫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康复治疗学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山西省太原市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武彩虹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 xml:space="preserve"> 康复治疗学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山西省孝义市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李佳颖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 xml:space="preserve"> 康复治疗学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内蒙古巴彦淖尔市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杨卓儒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康复治疗学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山西省大同市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张  悦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康复治疗学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山东省淄博市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薛  婧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highlight w:val="none"/>
                <w:lang w:val="en-US" w:eastAsia="zh-CN"/>
              </w:rPr>
              <w:t>中西医临床医学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山西吕梁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陈如梦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预备党员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中西医临床医学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河北定州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吴  霞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中西医临床医学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山西长子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郝珍飞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中西医临床医学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山西襄垣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崔媚婷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中西医临床医学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山西阳城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张佳乐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中西医临床医学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山西晋城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原  莉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中西医临床医学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山西长治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曹  珂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预备党员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中西医临床医学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山西介休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张晋珲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中西医临床医学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山西洪洞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highlight w:val="none"/>
                <w:lang w:val="en-US" w:eastAsia="zh-CN"/>
              </w:rPr>
              <w:t>朱秀芳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预备党员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中西医临床医学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山西霍州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郝丹丹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预备党员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中西医临床医学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山西中阳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韩  玉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中西医临床医学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山西繁峙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靳琪鹏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中西医临床医学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山西晋城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任慧珍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中西医临床医学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山西汾阳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曹丽娟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中西医临床医学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山西汾阳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温中庆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中西医临床医学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山西大同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韩  康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中西医临床医学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山西临汾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赵乃源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中西医临床医学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山西太原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申  宁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中西医临床医学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山西长治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白  薇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中西医临床医学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山西忻州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刘云璐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中西医临床医学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山西晋中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highlight w:val="none"/>
                <w:lang w:val="en-US" w:eastAsia="zh-CN"/>
              </w:rPr>
              <w:t>王思晴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中西医临床医学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山西临汾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靳悄然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中西医临床医学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山西晋城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马  颖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中西医临床医学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山西阳城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樊  蕊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中西医临床医学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山西临汾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李  泽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highlight w:val="none"/>
                <w:lang w:val="en-US" w:eastAsia="zh-CN"/>
              </w:rPr>
              <w:t>中药学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王若鸿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预备党员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中药学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胡建爱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中药学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安徽省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雷佳龙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预备党员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中药学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贾学恭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中药学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李佳慧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中药学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丁雨榕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中药学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王天玺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中药学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何  旭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中药学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王  卓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中药学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张惠敏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中药学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韩文宇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中药学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张春波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中药学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黄晓霞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中药学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高腾美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中药学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焦新怡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预备党员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中药学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史朝霞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中药学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曹丽珑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中药学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王  宇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中药学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王祎昕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中药学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韩晨晨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中药学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邓  婕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中药学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戴子琦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中药学（临床中药学方向）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黄浩楹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中药学（临床中药学方向）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广东省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王小伟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中药学（临床中药学方向）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宁夏省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胡宴瑜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预备党员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药学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四川省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王  婷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药学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冯玲玲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药学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马锦鸿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中药学（中药分析方向）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武改丽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中药学（中药分析方向）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王丽达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中药学（中药分析方向）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李维佳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中药学（中药分析方向）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高  炎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制药工程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山西省运城市稷山县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贾  榕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制药工程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山西省晋中市祁县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陈  红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制药工程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山西省临汾市吉县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张永香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制药工程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山西省朔州市平鲁区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2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李佳乐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制药工程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安徽省毫州市利辛县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张  敏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食品科学与工程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山西省临汾市乡宁县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高一文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食品科学与工程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山西省临汾市洪洞县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张文宣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食品科学与工程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山西省运城市盐湖区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薛文艳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制药工程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山西省临汾市乡宁县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田佳美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制药工程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天津市静海区大邱庄镇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张正燕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制药工程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山西省忻州市原平市东社镇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李红梅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制药工程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甘肃省平凉市静宁县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杨慧珍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食品科学与工程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甘肃省秦安县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李政良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食品科学与工程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山西省晋中市榆次区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何茂玉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制药工程（生物制药方向）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天津市东丽区街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史林融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生物制药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山西省太原市迎泽区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郭圆斌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生物制药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山西省吕梁市文水县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刘  银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生物制药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湖南省岳阳市湘阴县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杜仲阳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食品科学与工程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山西省朔州市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田小丽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食品科学与工程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河南省开封市祥符区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徐晨帅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食品科学与工程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山西省忻州市定襄县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赵志伟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生物制药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山西省太原市清徐县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赵  贺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制药工程（生物制药）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山东省鱼台县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赵年桦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制药工程（生物制药）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湖北省拾滋市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陈雅静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生物制药工程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江西省萍乡市湘东区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吴文辉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制药工程（生物制药方向）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安徽省黄山市黄山区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姜  毅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食品科学与工程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山西省长治市长治县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李  娜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食品科学与工程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山西省运城市稷山县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刘润花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制药工程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山西省吕梁市中阳县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郑丽丽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制药工程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山西省吕梁市文县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李冠文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制药工程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山西省吕梁市孝义市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鲁美娟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生物工程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山东省菏泽市巨野县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郭  祎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生物工程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山西省晋中市榆次区修文镇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马志桃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食品科学与工程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山西省晋中市灵石县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景  甜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制药工程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山西省运城市盐湖区大渠乡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陈沛芳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食品科学与工程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山西省吕梁市离石区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郭转转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食品科学与工程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山西省吕梁市柳林县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刘肖艳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制药工程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河南省周口市郸城县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薛小变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制药工程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山西省霍州市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王  玉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制药工程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山西省屯留县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王紫荆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制药工程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山西省高平市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刘  敏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制药工程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山东省临沂市费县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贾林凯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群众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制药工程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山西省屯留县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李  曼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山西阳泉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王凤英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山西阳泉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李文鑫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山西平遥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原  伟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山西泽州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杨淑童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护理学（涉外护理方向）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山西省晋中市榆社县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杨晓琪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护理学（涉外护理方向）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山西省朔州市怀仁县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苏永梅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预备党员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护理学（涉外护理方向）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山西省运城市稷山县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蒋  芮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护理学（涉外护理方向）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山西省大同市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宋家乐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护理学（涉外护理方向）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浙江省宁波市余姚市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刘晋晓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山西省吕梁孝义市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梁仕琦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山西省晋城市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牛  颖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山西省忻州市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魏成侠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护理学（涉外护理方向）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安徽宿州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莫忠宇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护理学（涉外护理方向）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广西桂林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李芮洋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护理学（涉外护理方向）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山西运城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赵临凯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护理学（涉外护理方向）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山西临汾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highlight w:val="none"/>
                <w:lang w:val="en-US" w:eastAsia="zh-CN"/>
              </w:rPr>
              <w:t>武雅艳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护理学（涉外护理方向）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山西祁县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刘雪艳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护理学（涉外护理方向）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山西吕梁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王  淼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护理学（涉外护理方向）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山西吕梁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梁海萍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山西临汾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行国通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山西运城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陈子慧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山西原平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郭文静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山西晋中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栗元鹏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山西运城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王淑玉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山西晋城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李龙江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预备党员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河南禹州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陈  娟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山西高平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于宁宁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安徽界首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牛宇欣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山西太原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朱天婕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山西吕梁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王  斐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山西晋中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韩芳芳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山西长治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常雅楠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预备党员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山西运城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荣莹莹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山西临汾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范香格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山西运城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段棪鑫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山西洪洞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邢雁芬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山西大同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张晶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山西太原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冀灵妤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预备党员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山西晋中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许智慧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山西临汾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郭  莹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山西朔州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李晋蓉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highlight w:val="none"/>
                <w:lang w:val="en-US" w:eastAsia="zh-CN"/>
              </w:rPr>
              <w:t>市场营销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山西忻州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任  杰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市场营销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山西寿阳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卢文艳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市场营销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山西晋城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尚印琦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市场营销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山西临汾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屈田雨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市场营销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山西长治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王  婧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市场营销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山西吕梁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潘丽丽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市场营销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江苏盐城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周煜凤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市场营销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山西大同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韦雅楠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市场营销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山西太原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王俊霞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市场营销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河南周口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高鹏斓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信息管理与信息系统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山西吕梁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王君慧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信息管理与信息系统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山西朔州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高  旭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信息管理与信息系统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山西阳泉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梁佳茜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信息管理与信息系统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山西太原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陈微微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信息管理与信息系统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云南昆明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杨瑞玲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信息管理与信息系统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山西吕梁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辛  娜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信息管理与信息系统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山西大同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贾  凤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中公党员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信息管理与信息系统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山西大同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王晋璟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信息管理与信息系统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山西运城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张清清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信息管理与信息系统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安徽阜阳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胡晓雯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信息管理与信息系统（医药管理方向）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陕西省西安市临潼区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郭栋亭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信息管理与信息系统（医药管理方向）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山西省吕梁市交口县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永家鑫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信息管理与信息系统（医药管理方向）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云南省楚雄周元谋县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吕珊珊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信息管理与信息系统（医药管理方向）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河南省焦作市温县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张  萌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信息管理与信息系统（医药管理方向）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河北省保定市曲阳县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苏  敏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信息管理与信息系统（医药管理方向）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山西省朔州市怀仁县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吕晓楠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信息管理与信息系统（医药管理方向）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山西省大同市灵丘县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袁  晴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生物信息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山西省长治市襄垣县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余宗浩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预备党员</w:t>
            </w:r>
          </w:p>
        </w:tc>
        <w:tc>
          <w:tcPr>
            <w:tcW w:w="4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生物信息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江西省南昌市新建县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刘秉宜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预备党员</w:t>
            </w:r>
          </w:p>
        </w:tc>
        <w:tc>
          <w:tcPr>
            <w:tcW w:w="4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生物信息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江西省赣州市大余县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关淑琦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生物信息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山西省运城市万荣县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吴若琳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生物信息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河北省石家庄市赵县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黄  冰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预备党员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生物技术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广东省罗定市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可志萍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预备党员</w:t>
            </w:r>
          </w:p>
        </w:tc>
        <w:tc>
          <w:tcPr>
            <w:tcW w:w="4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生物技术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山西省汾阳市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王昌浩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生物技术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山西省吕梁市临县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姚晓虎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生物技术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山西省大同市浑源县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2"/>
                <w:lang w:val="en-US" w:eastAsia="zh-CN"/>
              </w:rPr>
              <w:t>张  曼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生物技术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安徽省马鞍市雨山区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李  蓉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highlight w:val="none"/>
                <w:lang w:val="en-US" w:eastAsia="zh-CN"/>
              </w:rPr>
              <w:t>应用心理学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highlight w:val="none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阳泉市盂县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刘  欢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应用心理学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忻州市五台县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史天舒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中共党员</w:t>
            </w:r>
          </w:p>
        </w:tc>
        <w:tc>
          <w:tcPr>
            <w:tcW w:w="4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应用心理学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长治市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孙玉盼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应用心理学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连云港市灌云县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姚蓓蕾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应用心理学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本科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运城市芮城县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孙佳慧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预备党员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中医骨伤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专科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山西省大同市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王浩浩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预备党员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中医骨伤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专科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山西省长治市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杨钰君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预备党员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护理专业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专科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山西省太原市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张云芳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护理专业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专科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山西省晋城市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倪苗苗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中医骨伤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专科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山西省运城市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李  雅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中医骨伤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专科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山西省长治市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薛嘉利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中医骨伤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专科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山西省晋中市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刘维利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护理专业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专科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山西省吕梁市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梁雅丽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护理专业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专科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山西省晋中市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陈  晨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护理专业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专科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山西省运城市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李清涛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针灸推拿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专科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山西省长治市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杨敏轩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男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群   众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针灸推拿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专科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山西运城市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葛聪燕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针灸推拿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专科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山西临汾市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范一洁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女</w:t>
            </w:r>
          </w:p>
        </w:tc>
        <w:tc>
          <w:tcPr>
            <w:tcW w:w="1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共青团员</w:t>
            </w:r>
          </w:p>
        </w:tc>
        <w:tc>
          <w:tcPr>
            <w:tcW w:w="4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针灸推拿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专科</w:t>
            </w:r>
          </w:p>
        </w:tc>
        <w:tc>
          <w:tcPr>
            <w:tcW w:w="399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2"/>
                <w:lang w:val="en-US" w:eastAsia="zh-CN"/>
              </w:rPr>
              <w:t>山西省洪洞县</w:t>
            </w:r>
          </w:p>
        </w:tc>
      </w:tr>
    </w:tbl>
    <w:p>
      <w:pPr>
        <w:jc w:val="both"/>
        <w:rPr>
          <w:rFonts w:hint="default" w:ascii="Arial Unicode MS" w:eastAsia="Arial Unicode MS"/>
          <w:sz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A3D13"/>
    <w:rsid w:val="01AE55ED"/>
    <w:rsid w:val="025E72B5"/>
    <w:rsid w:val="06542207"/>
    <w:rsid w:val="17962910"/>
    <w:rsid w:val="179716EE"/>
    <w:rsid w:val="2084448E"/>
    <w:rsid w:val="225133BC"/>
    <w:rsid w:val="26787825"/>
    <w:rsid w:val="2746711A"/>
    <w:rsid w:val="294877D1"/>
    <w:rsid w:val="2985493E"/>
    <w:rsid w:val="39A50309"/>
    <w:rsid w:val="41B05DFB"/>
    <w:rsid w:val="45BB2702"/>
    <w:rsid w:val="45D24A28"/>
    <w:rsid w:val="477E31C3"/>
    <w:rsid w:val="4BBE0B85"/>
    <w:rsid w:val="50F612FE"/>
    <w:rsid w:val="56A231B6"/>
    <w:rsid w:val="5A727643"/>
    <w:rsid w:val="5A761469"/>
    <w:rsid w:val="5DD00A00"/>
    <w:rsid w:val="5F7C5E80"/>
    <w:rsid w:val="688B5105"/>
    <w:rsid w:val="6A591E71"/>
    <w:rsid w:val="6C683C4F"/>
    <w:rsid w:val="6DEF597F"/>
    <w:rsid w:val="716D5A69"/>
    <w:rsid w:val="72142D1F"/>
    <w:rsid w:val="725733C0"/>
    <w:rsid w:val="742F7C20"/>
    <w:rsid w:val="78445962"/>
    <w:rsid w:val="78BD0397"/>
    <w:rsid w:val="78C23FD4"/>
    <w:rsid w:val="79232683"/>
    <w:rsid w:val="7AD7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2019-05-14T08:29:39Z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