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D0E" w:rsidRDefault="007C3D0E">
      <w:pPr>
        <w:jc w:val="center"/>
        <w:rPr>
          <w:rFonts w:ascii="华文行楷" w:eastAsia="华文行楷" w:hAnsi="Calibri" w:cs="Times New Roman"/>
          <w:sz w:val="48"/>
        </w:rPr>
      </w:pPr>
      <w:r>
        <w:rPr>
          <w:rFonts w:ascii="华文行楷" w:eastAsia="华文行楷" w:hAnsi="Calibri" w:cs="Times New Roman"/>
          <w:sz w:val="48"/>
        </w:rPr>
        <w:t>2018</w:t>
      </w:r>
      <w:r>
        <w:rPr>
          <w:rFonts w:ascii="华文行楷" w:eastAsia="华文行楷" w:hAnsi="Calibri" w:cs="Times New Roman" w:hint="eastAsia"/>
          <w:sz w:val="48"/>
        </w:rPr>
        <w:t>年</w:t>
      </w:r>
      <w:r>
        <w:rPr>
          <w:rFonts w:ascii="华文行楷" w:eastAsia="华文行楷" w:hAnsi="Calibri" w:cs="Times New Roman"/>
          <w:sz w:val="48"/>
        </w:rPr>
        <w:t>11</w:t>
      </w:r>
      <w:r>
        <w:rPr>
          <w:rFonts w:ascii="华文行楷" w:eastAsia="华文行楷" w:hAnsi="Calibri" w:cs="Times New Roman" w:hint="eastAsia"/>
          <w:sz w:val="48"/>
        </w:rPr>
        <w:t>月专业组征文</w:t>
      </w:r>
    </w:p>
    <w:p w:rsidR="007C3D0E" w:rsidRDefault="007C3D0E">
      <w:pPr>
        <w:jc w:val="center"/>
        <w:rPr>
          <w:rFonts w:ascii="华文行楷" w:eastAsia="华文行楷" w:hAnsi="Calibri" w:cs="Times New Roman"/>
          <w:sz w:val="48"/>
        </w:rPr>
      </w:pPr>
      <w:r>
        <w:rPr>
          <w:rFonts w:ascii="华文行楷" w:eastAsia="华文行楷" w:hAnsi="Calibri" w:cs="Times New Roman" w:hint="eastAsia"/>
          <w:sz w:val="48"/>
        </w:rPr>
        <w:t>综合测评加分明细</w:t>
      </w:r>
    </w:p>
    <w:p w:rsidR="007C3D0E" w:rsidRDefault="007C3D0E" w:rsidP="00094EF4">
      <w:pPr>
        <w:ind w:firstLineChars="100" w:firstLine="31680"/>
        <w:jc w:val="left"/>
        <w:rPr>
          <w:rFonts w:ascii="楷体" w:eastAsia="楷体" w:hAnsi="楷体" w:cs="Times New Roman"/>
          <w:b/>
          <w:sz w:val="28"/>
          <w:szCs w:val="32"/>
        </w:rPr>
      </w:pPr>
    </w:p>
    <w:p w:rsidR="007C3D0E" w:rsidRDefault="007C3D0E" w:rsidP="00094EF4">
      <w:pPr>
        <w:ind w:firstLineChars="1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声明：</w:t>
      </w:r>
      <w:r>
        <w:rPr>
          <w:rFonts w:ascii="楷体" w:eastAsia="楷体" w:hAnsi="楷体" w:cs="Times New Roman" w:hint="eastAsia"/>
          <w:sz w:val="28"/>
          <w:szCs w:val="32"/>
        </w:rPr>
        <w:t>此处登记的是《新中医青年》编辑部第二十一届“理论与临证”征文大赛获奖、投稿参与者及其文章已刊登于</w:t>
      </w:r>
      <w:r>
        <w:rPr>
          <w:rFonts w:ascii="楷体" w:eastAsia="楷体" w:hAnsi="楷体" w:cs="Times New Roman"/>
          <w:sz w:val="28"/>
          <w:szCs w:val="32"/>
        </w:rPr>
        <w:t>79</w:t>
      </w:r>
      <w:r>
        <w:rPr>
          <w:rFonts w:ascii="楷体" w:eastAsia="楷体" w:hAnsi="楷体" w:cs="Times New Roman" w:hint="eastAsia"/>
          <w:sz w:val="28"/>
          <w:szCs w:val="32"/>
        </w:rPr>
        <w:t>期专业刊上的作者信息及加分情况。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其中，投稿记录为</w:t>
      </w:r>
      <w:r>
        <w:rPr>
          <w:rFonts w:ascii="楷体" w:eastAsia="楷体" w:hAnsi="楷体" w:cs="Times New Roman" w:hint="eastAsia"/>
          <w:b/>
          <w:sz w:val="28"/>
          <w:szCs w:val="32"/>
        </w:rPr>
        <w:t>经过审核之后</w:t>
      </w:r>
      <w:r>
        <w:rPr>
          <w:rFonts w:ascii="楷体" w:eastAsia="楷体" w:hAnsi="楷体" w:cs="Times New Roman" w:hint="eastAsia"/>
          <w:sz w:val="28"/>
          <w:szCs w:val="32"/>
        </w:rPr>
        <w:t>，符合征文要求的文章作者信息，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加分以</w:t>
      </w:r>
      <w:r>
        <w:rPr>
          <w:rFonts w:ascii="楷体" w:eastAsia="楷体" w:hAnsi="楷体" w:cs="Times New Roman"/>
          <w:color w:val="FF0000"/>
          <w:sz w:val="28"/>
          <w:szCs w:val="32"/>
        </w:rPr>
        <w:t>14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、</w:t>
      </w:r>
      <w:r>
        <w:rPr>
          <w:rFonts w:ascii="楷体" w:eastAsia="楷体" w:hAnsi="楷体" w:cs="Times New Roman"/>
          <w:color w:val="FF0000"/>
          <w:sz w:val="28"/>
          <w:szCs w:val="32"/>
        </w:rPr>
        <w:t>15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级参考第四版小秘书，</w:t>
      </w:r>
      <w:r>
        <w:rPr>
          <w:rFonts w:ascii="楷体" w:eastAsia="楷体" w:hAnsi="楷体" w:cs="Times New Roman"/>
          <w:color w:val="FF0000"/>
          <w:sz w:val="28"/>
          <w:szCs w:val="32"/>
        </w:rPr>
        <w:t>16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、</w:t>
      </w:r>
      <w:r>
        <w:rPr>
          <w:rFonts w:ascii="楷体" w:eastAsia="楷体" w:hAnsi="楷体" w:cs="Times New Roman"/>
          <w:color w:val="FF0000"/>
          <w:sz w:val="28"/>
          <w:szCs w:val="32"/>
        </w:rPr>
        <w:t>17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、</w:t>
      </w:r>
      <w:r>
        <w:rPr>
          <w:rFonts w:ascii="楷体" w:eastAsia="楷体" w:hAnsi="楷体" w:cs="Times New Roman"/>
          <w:color w:val="FF0000"/>
          <w:sz w:val="28"/>
          <w:szCs w:val="32"/>
        </w:rPr>
        <w:t>18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级参考第五版小秘书为准</w:t>
      </w:r>
      <w:r>
        <w:rPr>
          <w:rFonts w:ascii="楷体" w:eastAsia="楷体" w:hAnsi="楷体" w:cs="Times New Roman" w:hint="eastAsia"/>
          <w:sz w:val="28"/>
          <w:szCs w:val="32"/>
        </w:rPr>
        <w:t>（上限为</w:t>
      </w:r>
      <w:r>
        <w:rPr>
          <w:rFonts w:ascii="楷体" w:eastAsia="楷体" w:hAnsi="楷体" w:cs="Times New Roman"/>
          <w:sz w:val="28"/>
          <w:szCs w:val="32"/>
        </w:rPr>
        <w:t>3</w:t>
      </w:r>
      <w:r>
        <w:rPr>
          <w:rFonts w:ascii="楷体" w:eastAsia="楷体" w:hAnsi="楷体" w:cs="Times New Roman" w:hint="eastAsia"/>
          <w:sz w:val="28"/>
          <w:szCs w:val="32"/>
        </w:rPr>
        <w:t>篇）。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该活动解释权归《新中医青年》编辑部专业组所有。</w:t>
      </w:r>
    </w:p>
    <w:p w:rsidR="007C3D0E" w:rsidRDefault="007C3D0E">
      <w:pPr>
        <w:jc w:val="left"/>
        <w:rPr>
          <w:rFonts w:ascii="楷体" w:eastAsia="楷体" w:hAnsi="楷体" w:cs="Times New Roman"/>
          <w:b/>
          <w:sz w:val="32"/>
          <w:szCs w:val="32"/>
        </w:rPr>
      </w:pPr>
    </w:p>
    <w:p w:rsidR="007C3D0E" w:rsidRDefault="007C3D0E">
      <w:pPr>
        <w:numPr>
          <w:ilvl w:val="0"/>
          <w:numId w:val="1"/>
        </w:numPr>
        <w:jc w:val="left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获奖名单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加分项：三、专业素质；</w:t>
      </w:r>
      <w:r>
        <w:rPr>
          <w:rFonts w:ascii="楷体" w:eastAsia="楷体" w:hAnsi="楷体" w:cs="Times New Roman"/>
          <w:sz w:val="28"/>
          <w:szCs w:val="32"/>
        </w:rPr>
        <w:t>1.</w:t>
      </w:r>
      <w:r>
        <w:rPr>
          <w:rFonts w:ascii="Calibri" w:eastAsia="宋体" w:hAnsi="Calibri" w:cs="Times New Roman"/>
        </w:rPr>
        <w:t xml:space="preserve"> </w:t>
      </w:r>
      <w:r>
        <w:rPr>
          <w:rFonts w:ascii="楷体" w:eastAsia="楷体" w:hAnsi="楷体" w:cs="Times New Roman" w:hint="eastAsia"/>
          <w:sz w:val="28"/>
          <w:szCs w:val="32"/>
        </w:rPr>
        <w:t>专业兴趣，专业思想，专业提</w:t>
      </w:r>
    </w:p>
    <w:p w:rsidR="007C3D0E" w:rsidRDefault="007C3D0E">
      <w:pPr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升；（</w:t>
      </w:r>
      <w:r>
        <w:rPr>
          <w:rFonts w:ascii="楷体" w:eastAsia="楷体" w:hAnsi="楷体" w:cs="Times New Roman"/>
          <w:sz w:val="28"/>
          <w:szCs w:val="32"/>
        </w:rPr>
        <w:t>4</w:t>
      </w:r>
      <w:r>
        <w:rPr>
          <w:rFonts w:ascii="楷体" w:eastAsia="楷体" w:hAnsi="楷体" w:cs="Times New Roman" w:hint="eastAsia"/>
          <w:sz w:val="28"/>
          <w:szCs w:val="32"/>
        </w:rPr>
        <w:t>）校级专业类、技能大赛文章获奖者，个人一二三等奖及其他名次。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color w:val="FF0000"/>
          <w:sz w:val="28"/>
          <w:szCs w:val="32"/>
        </w:rPr>
        <w:t>征文活动获奖基础分：一等奖</w:t>
      </w:r>
      <w:r>
        <w:rPr>
          <w:rFonts w:ascii="楷体" w:eastAsia="楷体" w:hAnsi="楷体" w:cs="Times New Roman"/>
          <w:color w:val="FF0000"/>
          <w:sz w:val="28"/>
          <w:szCs w:val="32"/>
        </w:rPr>
        <w:t>3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分，二等奖</w:t>
      </w:r>
      <w:r>
        <w:rPr>
          <w:rFonts w:ascii="楷体" w:eastAsia="楷体" w:hAnsi="楷体" w:cs="Times New Roman"/>
          <w:color w:val="FF0000"/>
          <w:sz w:val="28"/>
          <w:szCs w:val="32"/>
        </w:rPr>
        <w:t>2.5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分，三等奖</w:t>
      </w:r>
      <w:r>
        <w:rPr>
          <w:rFonts w:ascii="楷体" w:eastAsia="楷体" w:hAnsi="楷体" w:cs="Times New Roman"/>
          <w:color w:val="FF0000"/>
          <w:sz w:val="28"/>
          <w:szCs w:val="32"/>
        </w:rPr>
        <w:t>2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分，优秀奖</w:t>
      </w:r>
      <w:r>
        <w:rPr>
          <w:rFonts w:ascii="楷体" w:eastAsia="楷体" w:hAnsi="楷体" w:cs="Times New Roman"/>
          <w:color w:val="FF0000"/>
          <w:sz w:val="28"/>
          <w:szCs w:val="32"/>
        </w:rPr>
        <w:t>1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分。与投稿的基础分</w:t>
      </w:r>
      <w:r>
        <w:rPr>
          <w:rFonts w:ascii="楷体" w:eastAsia="楷体" w:hAnsi="楷体" w:cs="Times New Roman"/>
          <w:color w:val="FF0000"/>
          <w:sz w:val="28"/>
          <w:szCs w:val="32"/>
        </w:rPr>
        <w:t>1</w:t>
      </w:r>
      <w:r>
        <w:rPr>
          <w:rFonts w:ascii="楷体" w:eastAsia="楷体" w:hAnsi="楷体" w:cs="Times New Roman" w:hint="eastAsia"/>
          <w:color w:val="FF0000"/>
          <w:sz w:val="28"/>
          <w:szCs w:val="32"/>
        </w:rPr>
        <w:t>分重合。该活动解释权归《新中医青年》编辑部专业组所有</w:t>
      </w:r>
      <w:r>
        <w:rPr>
          <w:rFonts w:ascii="楷体" w:eastAsia="楷体" w:hAnsi="楷体" w:cs="Times New Roman" w:hint="eastAsia"/>
          <w:sz w:val="28"/>
          <w:szCs w:val="32"/>
        </w:rPr>
        <w:t>。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1665"/>
        <w:gridCol w:w="1214"/>
        <w:gridCol w:w="1560"/>
        <w:gridCol w:w="1656"/>
        <w:gridCol w:w="709"/>
      </w:tblGrid>
      <w:tr w:rsidR="007C3D0E" w:rsidTr="008A2621">
        <w:trPr>
          <w:trHeight w:val="690"/>
          <w:jc w:val="center"/>
        </w:trPr>
        <w:tc>
          <w:tcPr>
            <w:tcW w:w="155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奖项</w:t>
            </w:r>
          </w:p>
        </w:tc>
        <w:tc>
          <w:tcPr>
            <w:tcW w:w="166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作品</w:t>
            </w:r>
          </w:p>
        </w:tc>
        <w:tc>
          <w:tcPr>
            <w:tcW w:w="1214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姓名</w:t>
            </w:r>
          </w:p>
        </w:tc>
        <w:tc>
          <w:tcPr>
            <w:tcW w:w="1560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班级</w:t>
            </w:r>
          </w:p>
        </w:tc>
        <w:tc>
          <w:tcPr>
            <w:tcW w:w="165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学号</w:t>
            </w:r>
          </w:p>
        </w:tc>
        <w:tc>
          <w:tcPr>
            <w:tcW w:w="70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学分</w:t>
            </w:r>
          </w:p>
        </w:tc>
      </w:tr>
      <w:tr w:rsidR="007C3D0E" w:rsidTr="008A2621">
        <w:trPr>
          <w:trHeight w:val="771"/>
          <w:jc w:val="center"/>
        </w:trPr>
        <w:tc>
          <w:tcPr>
            <w:tcW w:w="155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一等奖</w:t>
            </w:r>
          </w:p>
        </w:tc>
        <w:tc>
          <w:tcPr>
            <w:tcW w:w="1665" w:type="dxa"/>
            <w:vAlign w:val="center"/>
          </w:tcPr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随诊拾遗</w:t>
            </w:r>
          </w:p>
        </w:tc>
        <w:tc>
          <w:tcPr>
            <w:tcW w:w="1214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秦岭</w:t>
            </w:r>
          </w:p>
        </w:tc>
        <w:tc>
          <w:tcPr>
            <w:tcW w:w="1560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中医实验班</w:t>
            </w:r>
          </w:p>
        </w:tc>
        <w:tc>
          <w:tcPr>
            <w:tcW w:w="165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15180118</w:t>
            </w:r>
          </w:p>
        </w:tc>
        <w:tc>
          <w:tcPr>
            <w:tcW w:w="70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3</w:t>
            </w:r>
          </w:p>
        </w:tc>
      </w:tr>
      <w:tr w:rsidR="007C3D0E" w:rsidTr="008A2621">
        <w:trPr>
          <w:trHeight w:val="880"/>
          <w:jc w:val="center"/>
        </w:trPr>
        <w:tc>
          <w:tcPr>
            <w:tcW w:w="1555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二等奖</w:t>
            </w:r>
          </w:p>
        </w:tc>
        <w:tc>
          <w:tcPr>
            <w:tcW w:w="1665" w:type="dxa"/>
            <w:vAlign w:val="center"/>
          </w:tcPr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便秘？阳虚？</w:t>
            </w:r>
          </w:p>
        </w:tc>
        <w:tc>
          <w:tcPr>
            <w:tcW w:w="1214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何晓瑜</w:t>
            </w:r>
          </w:p>
        </w:tc>
        <w:tc>
          <w:tcPr>
            <w:tcW w:w="1560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中医傅山班</w:t>
            </w:r>
          </w:p>
        </w:tc>
        <w:tc>
          <w:tcPr>
            <w:tcW w:w="165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16180106</w:t>
            </w:r>
          </w:p>
        </w:tc>
        <w:tc>
          <w:tcPr>
            <w:tcW w:w="70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2.5</w:t>
            </w:r>
          </w:p>
        </w:tc>
      </w:tr>
      <w:tr w:rsidR="007C3D0E" w:rsidTr="008A2621">
        <w:trPr>
          <w:trHeight w:val="836"/>
          <w:jc w:val="center"/>
        </w:trPr>
        <w:tc>
          <w:tcPr>
            <w:tcW w:w="1555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66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《金贵要略》妙方医疾病所悟</w:t>
            </w:r>
          </w:p>
        </w:tc>
        <w:tc>
          <w:tcPr>
            <w:tcW w:w="1214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付师师</w:t>
            </w:r>
          </w:p>
        </w:tc>
        <w:tc>
          <w:tcPr>
            <w:tcW w:w="1560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中医一班</w:t>
            </w:r>
          </w:p>
        </w:tc>
        <w:tc>
          <w:tcPr>
            <w:tcW w:w="165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16040104</w:t>
            </w:r>
          </w:p>
        </w:tc>
        <w:tc>
          <w:tcPr>
            <w:tcW w:w="70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2.5</w:t>
            </w:r>
          </w:p>
        </w:tc>
      </w:tr>
      <w:tr w:rsidR="007C3D0E" w:rsidTr="008A2621">
        <w:trPr>
          <w:trHeight w:val="280"/>
          <w:jc w:val="center"/>
        </w:trPr>
        <w:tc>
          <w:tcPr>
            <w:tcW w:w="1555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三等奖</w:t>
            </w:r>
          </w:p>
        </w:tc>
        <w:tc>
          <w:tcPr>
            <w:tcW w:w="166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不寐合并绝经前后诸症验案一则</w:t>
            </w:r>
          </w:p>
        </w:tc>
        <w:tc>
          <w:tcPr>
            <w:tcW w:w="1214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韦硕硕</w:t>
            </w:r>
          </w:p>
        </w:tc>
        <w:tc>
          <w:tcPr>
            <w:tcW w:w="1560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中医实验班</w:t>
            </w:r>
          </w:p>
        </w:tc>
        <w:tc>
          <w:tcPr>
            <w:tcW w:w="165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15180122</w:t>
            </w:r>
          </w:p>
        </w:tc>
        <w:tc>
          <w:tcPr>
            <w:tcW w:w="70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2</w:t>
            </w:r>
          </w:p>
        </w:tc>
      </w:tr>
      <w:tr w:rsidR="007C3D0E" w:rsidTr="008A2621">
        <w:trPr>
          <w:trHeight w:val="280"/>
          <w:jc w:val="center"/>
        </w:trPr>
        <w:tc>
          <w:tcPr>
            <w:tcW w:w="1555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66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实践出“针”知</w:t>
            </w:r>
          </w:p>
        </w:tc>
        <w:tc>
          <w:tcPr>
            <w:tcW w:w="1214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孟树铭</w:t>
            </w:r>
          </w:p>
        </w:tc>
        <w:tc>
          <w:tcPr>
            <w:tcW w:w="1560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针推三班</w:t>
            </w:r>
          </w:p>
        </w:tc>
        <w:tc>
          <w:tcPr>
            <w:tcW w:w="165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16030324</w:t>
            </w:r>
          </w:p>
        </w:tc>
        <w:tc>
          <w:tcPr>
            <w:tcW w:w="70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2</w:t>
            </w:r>
          </w:p>
        </w:tc>
      </w:tr>
      <w:tr w:rsidR="007C3D0E" w:rsidTr="008A2621">
        <w:trPr>
          <w:trHeight w:val="938"/>
          <w:jc w:val="center"/>
        </w:trPr>
        <w:tc>
          <w:tcPr>
            <w:tcW w:w="1555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小议从脾虚湿蕴治溃疡性结膜炎</w:t>
            </w:r>
          </w:p>
        </w:tc>
        <w:tc>
          <w:tcPr>
            <w:tcW w:w="1214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孙旭云</w:t>
            </w:r>
          </w:p>
        </w:tc>
        <w:tc>
          <w:tcPr>
            <w:tcW w:w="1560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18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研究生四班</w:t>
            </w:r>
          </w:p>
        </w:tc>
        <w:tc>
          <w:tcPr>
            <w:tcW w:w="165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2018057081</w:t>
            </w:r>
          </w:p>
        </w:tc>
        <w:tc>
          <w:tcPr>
            <w:tcW w:w="709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2</w:t>
            </w:r>
          </w:p>
        </w:tc>
      </w:tr>
      <w:tr w:rsidR="007C3D0E" w:rsidTr="008A2621">
        <w:trPr>
          <w:trHeight w:val="937"/>
          <w:jc w:val="center"/>
        </w:trPr>
        <w:tc>
          <w:tcPr>
            <w:tcW w:w="1555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14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牛晓琪</w:t>
            </w:r>
          </w:p>
        </w:tc>
        <w:tc>
          <w:tcPr>
            <w:tcW w:w="1560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中医定向班</w:t>
            </w:r>
          </w:p>
        </w:tc>
        <w:tc>
          <w:tcPr>
            <w:tcW w:w="165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15020329</w:t>
            </w:r>
          </w:p>
        </w:tc>
        <w:tc>
          <w:tcPr>
            <w:tcW w:w="70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</w:tr>
    </w:tbl>
    <w:p w:rsidR="007C3D0E" w:rsidRDefault="007C3D0E">
      <w:pPr>
        <w:numPr>
          <w:ilvl w:val="0"/>
          <w:numId w:val="1"/>
        </w:numPr>
        <w:jc w:val="left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杂志加分名单</w:t>
      </w:r>
    </w:p>
    <w:p w:rsidR="007C3D0E" w:rsidRDefault="007C3D0E" w:rsidP="00094EF4">
      <w:pPr>
        <w:ind w:firstLineChars="3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加分项：三、专业素质；</w:t>
      </w:r>
      <w:r>
        <w:rPr>
          <w:rFonts w:ascii="楷体" w:eastAsia="楷体" w:hAnsi="楷体" w:cs="Times New Roman"/>
          <w:sz w:val="28"/>
          <w:szCs w:val="32"/>
        </w:rPr>
        <w:t xml:space="preserve">1. </w:t>
      </w:r>
      <w:r>
        <w:rPr>
          <w:rFonts w:ascii="楷体" w:eastAsia="楷体" w:hAnsi="楷体" w:cs="Times New Roman" w:hint="eastAsia"/>
          <w:sz w:val="28"/>
          <w:szCs w:val="32"/>
        </w:rPr>
        <w:t>专业兴趣，专业思想，专业提</w:t>
      </w:r>
    </w:p>
    <w:p w:rsidR="007C3D0E" w:rsidRDefault="007C3D0E">
      <w:pPr>
        <w:jc w:val="left"/>
        <w:rPr>
          <w:rFonts w:ascii="楷体" w:eastAsia="楷体" w:hAnsi="楷体" w:cs="Times New Roman"/>
          <w:b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升；（</w:t>
      </w:r>
      <w:r>
        <w:rPr>
          <w:rFonts w:ascii="楷体" w:eastAsia="楷体" w:hAnsi="楷体" w:cs="Times New Roman"/>
          <w:sz w:val="28"/>
          <w:szCs w:val="32"/>
        </w:rPr>
        <w:t>6</w:t>
      </w:r>
      <w:r>
        <w:rPr>
          <w:rFonts w:ascii="楷体" w:eastAsia="楷体" w:hAnsi="楷体" w:cs="Times New Roman" w:hint="eastAsia"/>
          <w:sz w:val="28"/>
          <w:szCs w:val="32"/>
        </w:rPr>
        <w:t>）</w:t>
      </w:r>
      <w:r>
        <w:rPr>
          <w:rFonts w:ascii="Calibri" w:eastAsia="宋体" w:hAnsi="Calibri" w:cs="Times New Roman"/>
          <w:sz w:val="32"/>
          <w:szCs w:val="32"/>
        </w:rPr>
        <w:sym w:font="Wingdings" w:char="F084"/>
      </w:r>
      <w:r>
        <w:rPr>
          <w:rFonts w:ascii="楷体" w:eastAsia="楷体" w:hAnsi="楷体" w:cs="Times New Roman" w:hint="eastAsia"/>
          <w:sz w:val="28"/>
          <w:szCs w:val="32"/>
        </w:rPr>
        <w:t>在正式出版的专业性刊物发表文章者。</w:t>
      </w:r>
      <w:r>
        <w:rPr>
          <w:rFonts w:ascii="楷体" w:eastAsia="楷体" w:hAnsi="楷体" w:cs="Times New Roman" w:hint="eastAsia"/>
          <w:b/>
          <w:sz w:val="28"/>
          <w:szCs w:val="32"/>
        </w:rPr>
        <w:t>以下同学每篇均加</w:t>
      </w:r>
      <w:r>
        <w:rPr>
          <w:rFonts w:ascii="楷体" w:eastAsia="楷体" w:hAnsi="楷体" w:cs="Times New Roman"/>
          <w:b/>
          <w:sz w:val="28"/>
          <w:szCs w:val="32"/>
        </w:rPr>
        <w:t>1</w:t>
      </w:r>
      <w:r>
        <w:rPr>
          <w:rFonts w:ascii="楷体" w:eastAsia="楷体" w:hAnsi="楷体" w:cs="Times New Roman" w:hint="eastAsia"/>
          <w:b/>
          <w:sz w:val="28"/>
          <w:szCs w:val="32"/>
        </w:rPr>
        <w:t>学分。</w:t>
      </w:r>
    </w:p>
    <w:p w:rsidR="007C3D0E" w:rsidRDefault="007C3D0E">
      <w:pPr>
        <w:jc w:val="left"/>
        <w:rPr>
          <w:rFonts w:ascii="楷体" w:eastAsia="楷体" w:hAnsi="楷体" w:cs="Times New Roman"/>
          <w:sz w:val="28"/>
          <w:szCs w:val="32"/>
        </w:rPr>
      </w:pPr>
    </w:p>
    <w:p w:rsidR="007C3D0E" w:rsidRDefault="007C3D0E">
      <w:pPr>
        <w:jc w:val="left"/>
        <w:rPr>
          <w:rFonts w:ascii="楷体" w:eastAsia="楷体" w:hAnsi="楷体" w:cs="Times New Roman"/>
          <w:sz w:val="28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46"/>
        <w:gridCol w:w="2899"/>
        <w:gridCol w:w="1536"/>
        <w:gridCol w:w="1305"/>
        <w:gridCol w:w="1636"/>
      </w:tblGrid>
      <w:tr w:rsidR="007C3D0E" w:rsidTr="008A2621">
        <w:trPr>
          <w:trHeight w:val="280"/>
        </w:trPr>
        <w:tc>
          <w:tcPr>
            <w:tcW w:w="114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栏目</w:t>
            </w: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文章名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作者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班级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学号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远志</w:t>
            </w:r>
          </w:p>
        </w:tc>
        <w:tc>
          <w:tcPr>
            <w:tcW w:w="2899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远志诗两首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张欣玥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18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中医一体化一班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18020727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张根兰</w:t>
            </w:r>
          </w:p>
        </w:tc>
        <w:tc>
          <w:tcPr>
            <w:tcW w:w="1305" w:type="dxa"/>
            <w:vAlign w:val="center"/>
          </w:tcPr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17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针推二班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17030238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灵兰探幽</w:t>
            </w:r>
          </w:p>
        </w:tc>
        <w:tc>
          <w:tcPr>
            <w:tcW w:w="2899" w:type="dxa"/>
            <w:vMerge w:val="restart"/>
            <w:vAlign w:val="center"/>
          </w:tcPr>
          <w:p w:rsidR="007C3D0E" w:rsidRPr="008A2621" w:rsidRDefault="007C3D0E">
            <w:pPr>
              <w:rPr>
                <w:rFonts w:ascii="Calibri" w:eastAsia="宋体" w:hAnsi="Calibri" w:cs="Times New Roman"/>
                <w:bCs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bCs/>
                <w:kern w:val="0"/>
                <w:sz w:val="28"/>
                <w:szCs w:val="20"/>
              </w:rPr>
              <w:t>伏羲九针神农药，岐黄问对天下传</w:t>
            </w:r>
          </w:p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段培培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级中医一班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16020105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付伶俐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级针推一班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16030107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吕鑫良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17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中西医四班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17040420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闫晨苗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级康复一班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16030432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张婧芳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级康复一班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16030435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阴光路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级中医定向班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16020441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赵暖暖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级康复一班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16030441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任超越</w:t>
            </w: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ab/>
            </w: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ab/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级中医一班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16020125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 xml:space="preserve">                          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理论与临证</w:t>
            </w: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 xml:space="preserve">          </w:t>
            </w: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功能不调之小柴胡汤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王单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中西医一班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15030326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伤寒妙法治痤疮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冯智伟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中西医二班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16040210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医学的魅力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郝嘉欣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17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中西医四班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17040406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《金匮要略》妙方医疾病所悟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付师师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中西一班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16040104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灸法杂谈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陈相君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生物制药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15220503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生物技术与中医药的发展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王胜男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生物技术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16010133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随诊拾遗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秦岭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中医实验班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15180118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实践出“针”知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孟树铭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针推三班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16030324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便秘？阳虚？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何晓瑜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中医傅山班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16180106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不寐合并绝经前后诸症验案一则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韦硕硕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中医实验班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15180122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带状疱疹的中医外治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宋小丽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中西医三班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16040329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基于“胃气”思想浅谈“好好吃饭”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王梦妮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18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研究生一班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2018502018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小儿异功散的临床应用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宁琪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17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针推二班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17030222</w:t>
            </w:r>
          </w:p>
        </w:tc>
      </w:tr>
      <w:tr w:rsidR="007C3D0E" w:rsidTr="008A2621">
        <w:trPr>
          <w:trHeight w:val="315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 w:val="restart"/>
            <w:vAlign w:val="center"/>
          </w:tcPr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小议从脾虚湿蕴治溃疡性结肠炎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孙旭云</w:t>
            </w:r>
          </w:p>
        </w:tc>
        <w:tc>
          <w:tcPr>
            <w:tcW w:w="1305" w:type="dxa"/>
            <w:vAlign w:val="center"/>
          </w:tcPr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18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研究生四班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2018057081</w:t>
            </w:r>
          </w:p>
        </w:tc>
      </w:tr>
      <w:tr w:rsidR="007C3D0E" w:rsidTr="008A2621">
        <w:trPr>
          <w:trHeight w:val="315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牛晓琪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中医定向班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15020329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 w:val="restart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病案分析</w:t>
            </w: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病案一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杨春丹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中医定向班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15020336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病案二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王喆蓉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中医定向班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15020335</w:t>
            </w:r>
          </w:p>
        </w:tc>
      </w:tr>
      <w:tr w:rsidR="007C3D0E" w:rsidTr="008A2621">
        <w:trPr>
          <w:trHeight w:val="623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病案三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张娟娟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中医二班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15020231</w:t>
            </w:r>
          </w:p>
        </w:tc>
      </w:tr>
      <w:tr w:rsidR="007C3D0E" w:rsidTr="008A2621">
        <w:trPr>
          <w:trHeight w:val="622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病案三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李梓荣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中医一班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15020122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病案四</w:t>
            </w:r>
          </w:p>
        </w:tc>
        <w:tc>
          <w:tcPr>
            <w:tcW w:w="153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段君毅</w:t>
            </w:r>
          </w:p>
        </w:tc>
        <w:tc>
          <w:tcPr>
            <w:tcW w:w="130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/>
                <w:kern w:val="0"/>
                <w:sz w:val="28"/>
                <w:szCs w:val="20"/>
              </w:rPr>
              <w:t>15</w:t>
            </w: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中医傅山班</w:t>
            </w:r>
          </w:p>
        </w:tc>
        <w:tc>
          <w:tcPr>
            <w:tcW w:w="1636" w:type="dxa"/>
            <w:vAlign w:val="center"/>
          </w:tcPr>
          <w:p w:rsidR="007C3D0E" w:rsidRPr="008A2621" w:rsidRDefault="007C3D0E" w:rsidP="008A2621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15180103</w:t>
            </w:r>
          </w:p>
        </w:tc>
      </w:tr>
    </w:tbl>
    <w:p w:rsidR="007C3D0E" w:rsidRDefault="007C3D0E">
      <w:pPr>
        <w:pStyle w:val="ListParagraph"/>
        <w:numPr>
          <w:ilvl w:val="0"/>
          <w:numId w:val="4"/>
        </w:numPr>
        <w:ind w:firstLineChars="0"/>
        <w:jc w:val="left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投稿记录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加分项：三、专业素质；</w:t>
      </w:r>
      <w:r>
        <w:rPr>
          <w:rFonts w:ascii="楷体" w:eastAsia="楷体" w:hAnsi="楷体" w:cs="Times New Roman"/>
          <w:sz w:val="28"/>
          <w:szCs w:val="32"/>
        </w:rPr>
        <w:t>1.</w:t>
      </w:r>
      <w:r>
        <w:rPr>
          <w:rFonts w:ascii="楷体" w:eastAsia="楷体" w:hAnsi="楷体" w:cs="Times New Roman" w:hint="eastAsia"/>
          <w:sz w:val="28"/>
          <w:szCs w:val="32"/>
        </w:rPr>
        <w:t>专业兴趣，专业思想，专业提升；</w:t>
      </w:r>
    </w:p>
    <w:p w:rsidR="007C3D0E" w:rsidRDefault="007C3D0E">
      <w:pPr>
        <w:jc w:val="left"/>
        <w:rPr>
          <w:rFonts w:ascii="楷体" w:eastAsia="楷体" w:hAnsi="楷体" w:cs="Times New Roman"/>
          <w:sz w:val="28"/>
          <w:szCs w:val="32"/>
        </w:rPr>
      </w:pPr>
    </w:p>
    <w:tbl>
      <w:tblPr>
        <w:tblpPr w:leftFromText="180" w:rightFromText="180" w:vertAnchor="page" w:horzAnchor="margin" w:tblpXSpec="center" w:tblpY="1711"/>
        <w:tblW w:w="7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95"/>
        <w:gridCol w:w="2727"/>
        <w:gridCol w:w="1896"/>
        <w:gridCol w:w="971"/>
      </w:tblGrid>
      <w:tr w:rsidR="007C3D0E" w:rsidTr="008A2621">
        <w:trPr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32"/>
              </w:rPr>
            </w:pPr>
            <w:r w:rsidRPr="008A2621">
              <w:rPr>
                <w:rFonts w:ascii="宋体" w:eastAsia="宋体" w:hAnsi="宋体" w:cs="Times New Roman" w:hint="eastAsia"/>
                <w:kern w:val="0"/>
                <w:sz w:val="28"/>
                <w:szCs w:val="32"/>
              </w:rPr>
              <w:t>姓名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32"/>
              </w:rPr>
            </w:pPr>
            <w:r w:rsidRPr="008A2621">
              <w:rPr>
                <w:rFonts w:ascii="宋体" w:eastAsia="宋体" w:hAnsi="宋体" w:cs="Times New Roman" w:hint="eastAsia"/>
                <w:kern w:val="0"/>
                <w:sz w:val="28"/>
                <w:szCs w:val="32"/>
              </w:rPr>
              <w:t>班级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32"/>
              </w:rPr>
            </w:pPr>
            <w:r w:rsidRPr="008A2621">
              <w:rPr>
                <w:rFonts w:ascii="宋体" w:eastAsia="宋体" w:hAnsi="宋体" w:cs="Times New Roman" w:hint="eastAsia"/>
                <w:kern w:val="0"/>
                <w:sz w:val="28"/>
                <w:szCs w:val="32"/>
              </w:rPr>
              <w:t>学号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32"/>
              </w:rPr>
            </w:pPr>
            <w:r w:rsidRPr="008A2621">
              <w:rPr>
                <w:rFonts w:ascii="宋体" w:eastAsia="宋体" w:hAnsi="宋体" w:cs="Times New Roman" w:hint="eastAsia"/>
                <w:kern w:val="0"/>
                <w:sz w:val="28"/>
                <w:szCs w:val="32"/>
              </w:rPr>
              <w:t>学分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侯小敏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16040305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刘璇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18040417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杨丹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17030440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薛菲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护理四班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16060442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刘新庆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16040321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张正姗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16040346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晋祺媛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16040311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王晓楠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15060224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王正春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17020230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陈容容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16030203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王佳林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16040130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霍雅文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16030312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742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郝嘉欣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17040406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赵文祎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16020343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陈相君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生物制药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15220503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杨启航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17180324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王亚茹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涉外护理二班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17060528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李佳欣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17180310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郭本婕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17030302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张婷婷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17020548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赖昶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16030216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李越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16060321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张正姗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16040346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李晓丽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17040413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刘秋艳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17040418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李小燕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16030218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罗叙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16040225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石雯瑜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康复治疗三班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17030723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陈婧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17040102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岑玉燕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17040101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王心茹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17020533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唐鹏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16030417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李沿鑫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16040316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/>
                <w:color w:val="000000"/>
                <w:sz w:val="28"/>
              </w:rPr>
              <w:t> 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穆文博</w:t>
            </w:r>
            <w:r w:rsidRPr="008A2621">
              <w:rPr>
                <w:rFonts w:ascii="宋体" w:eastAsia="宋体"/>
                <w:color w:val="000000"/>
                <w:sz w:val="28"/>
              </w:rPr>
              <w:t> 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护理三班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1606328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张粲粲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中西医五班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17080141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段亲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针灸推拿三班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16030310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郭姗姗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16020414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赵彩丽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15020346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张文韬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针灸推拿二班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16030245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徐艳婷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涉外护理二班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17060535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张媛媛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15060238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王曦颖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17180215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 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张超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16060140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李焕东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16040313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4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王佳新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18030632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李晶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16030317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张晓蒙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17180223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周蔷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康复治疗一班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16030445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16010239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张晓卓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16180129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17020445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王兆南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16020134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范爱丽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16030208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石智尧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17030724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16040236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费麒境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15030208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赵彩丽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15020346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刘改改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15020323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15020318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王一晨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17180323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任少建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17180318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15030326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张惜琴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15060237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李华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15170616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张粲粲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中西医五班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17080141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巩蜜蜜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15170806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王芳芳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17030517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樊一凡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16040209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刘思敏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16040220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李兰兰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16020113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马斌鸿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16040325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邓娅婷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16030404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赵降娜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16030440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杨桂蓉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17040135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黄思瑶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15220813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陈相陆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17040304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杨珂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15030141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陈玉佳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15030104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要佳蕊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16020141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高瑞晨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护理二班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16060209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原梦飞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15060236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李秉臻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17080317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16010136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姚桢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16020140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张根兰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17030238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栗文婕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17020217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吕鑫良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17040420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薛婷婷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15170333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郭紫云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15030310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张惜琴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15060237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高慧敏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16030108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冯智伟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16040210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王喆蓉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15020335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高新梅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16040106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赵越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17030148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刘博文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13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 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赵新栋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17030147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屈悦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研究生二班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2017510047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焦雨聪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17040410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张晓丽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16040246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16060625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胡瑞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15220812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蔡瑞洁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17010102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张艳微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17030341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费麒境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15030208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秦碧林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级护理四班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16060424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武煜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15221030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朱丽虹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16180130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王婉淇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Calibri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17020431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李梓荣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15020122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居梦瑶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15020116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曹舒宇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15020103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赖洪辉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16180111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张智欣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15060136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韩准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18020508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李沿鑫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16040316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郭媛媛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涉外护理一班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16060508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陈兰兰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15180301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柳鸿林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17020120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贾芸芳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15060211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边雅坤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15060202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张娟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15020145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王秀丽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17040334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张雅璐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15060134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张龙飞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16180127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李轩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16040114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曹雪盼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15060101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杨春丹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15020336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李承平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15020317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郭莎莎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15020308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杨玉婉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15060233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刘峻韩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15060112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黄雯瑾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中药一班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17050111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15030326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许瀚文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16040340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贾多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15060209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郭彦茹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15060205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李航宇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15060213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市场营销二班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16070424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白辰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16020402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16020233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荆达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研究生一班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王胜男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生物技术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16010133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/>
                <w:color w:val="000000"/>
                <w:sz w:val="28"/>
              </w:rPr>
              <w:t> 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王芳玲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17040330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吕书琴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15060115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王沐雨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17040332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李娟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15060107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17020445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15020342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韩雪茹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17040311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叶苏漫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15020229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郑晓芬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15060240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刘永智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16040322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胡恒瑞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17020213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弓鹏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专升本中药一班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z18051131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王梦妮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研究生一班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2018502018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王香香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康复治疗一班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16030427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宁琪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17030222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王肖煜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15060123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赵婉妮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针灸推拿一班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16080446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吴限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16040239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张凯强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15180127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李媛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15060108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宋小丽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16040329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任敏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16020432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薛程元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15060231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白欣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17040301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王建云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15060222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张晓红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16040344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张晓霞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16040145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蔡雨洁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17020202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王怡卓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16020133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王卓雅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16030428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张侠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15050537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管立婕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17020209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常静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17040303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李伊玲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17040415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孟树铭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16030324</w:t>
            </w:r>
          </w:p>
        </w:tc>
        <w:tc>
          <w:tcPr>
            <w:tcW w:w="971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</w:tbl>
    <w:p w:rsidR="007C3D0E" w:rsidRDefault="007C3D0E">
      <w:pPr>
        <w:jc w:val="center"/>
        <w:rPr>
          <w:rFonts w:ascii="华文行楷" w:eastAsia="华文行楷"/>
          <w:sz w:val="48"/>
        </w:rPr>
      </w:pPr>
      <w:r>
        <w:rPr>
          <w:rFonts w:ascii="华文行楷" w:eastAsia="华文行楷"/>
          <w:sz w:val="48"/>
        </w:rPr>
        <w:t>2019</w:t>
      </w:r>
      <w:r>
        <w:rPr>
          <w:rFonts w:ascii="华文行楷" w:eastAsia="华文行楷" w:hint="eastAsia"/>
          <w:sz w:val="48"/>
        </w:rPr>
        <w:t>年</w:t>
      </w:r>
      <w:r>
        <w:rPr>
          <w:rFonts w:ascii="华文行楷" w:eastAsia="华文行楷"/>
          <w:sz w:val="48"/>
        </w:rPr>
        <w:t>4</w:t>
      </w:r>
      <w:r>
        <w:rPr>
          <w:rFonts w:ascii="华文行楷" w:eastAsia="华文行楷" w:hint="eastAsia"/>
          <w:sz w:val="48"/>
        </w:rPr>
        <w:t>月专业组征文</w:t>
      </w:r>
    </w:p>
    <w:p w:rsidR="007C3D0E" w:rsidRDefault="007C3D0E">
      <w:pPr>
        <w:jc w:val="center"/>
        <w:rPr>
          <w:rFonts w:ascii="华文行楷" w:eastAsia="华文行楷"/>
          <w:sz w:val="48"/>
        </w:rPr>
      </w:pPr>
      <w:r>
        <w:rPr>
          <w:rFonts w:ascii="华文行楷" w:eastAsia="华文行楷" w:hint="eastAsia"/>
          <w:sz w:val="48"/>
        </w:rPr>
        <w:t>综合测评加分明细</w:t>
      </w:r>
    </w:p>
    <w:p w:rsidR="007C3D0E" w:rsidRDefault="007C3D0E" w:rsidP="00094EF4">
      <w:pPr>
        <w:ind w:firstLineChars="100" w:firstLine="31680"/>
        <w:jc w:val="left"/>
        <w:rPr>
          <w:rFonts w:ascii="楷体" w:eastAsia="楷体" w:hAnsi="楷体"/>
          <w:b/>
          <w:sz w:val="28"/>
          <w:szCs w:val="32"/>
        </w:rPr>
      </w:pPr>
    </w:p>
    <w:p w:rsidR="007C3D0E" w:rsidRDefault="007C3D0E" w:rsidP="00094EF4">
      <w:pPr>
        <w:ind w:firstLineChars="100" w:firstLine="31680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声明：</w:t>
      </w:r>
      <w:r>
        <w:rPr>
          <w:rFonts w:ascii="楷体" w:eastAsia="楷体" w:hAnsi="楷体" w:hint="eastAsia"/>
          <w:sz w:val="28"/>
          <w:szCs w:val="32"/>
        </w:rPr>
        <w:t>此处登记的是《新中医青年》编辑部第二十二届“理论与临证”征文大赛获奖、投稿参与者及其文章已刊登于</w:t>
      </w:r>
      <w:r>
        <w:rPr>
          <w:rFonts w:ascii="楷体" w:eastAsia="楷体" w:hAnsi="楷体"/>
          <w:sz w:val="28"/>
          <w:szCs w:val="32"/>
        </w:rPr>
        <w:t>81</w:t>
      </w:r>
      <w:r>
        <w:rPr>
          <w:rFonts w:ascii="楷体" w:eastAsia="楷体" w:hAnsi="楷体" w:hint="eastAsia"/>
          <w:sz w:val="28"/>
          <w:szCs w:val="32"/>
        </w:rPr>
        <w:t>期专业刊上的作者信息及加分情况。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 w:hint="eastAsia"/>
          <w:sz w:val="28"/>
          <w:szCs w:val="32"/>
        </w:rPr>
        <w:t>其中，投稿记录为</w:t>
      </w:r>
      <w:r>
        <w:rPr>
          <w:rFonts w:ascii="楷体" w:eastAsia="楷体" w:hAnsi="楷体" w:hint="eastAsia"/>
          <w:b/>
          <w:sz w:val="28"/>
          <w:szCs w:val="32"/>
        </w:rPr>
        <w:t>经过审核之后</w:t>
      </w:r>
      <w:r>
        <w:rPr>
          <w:rFonts w:ascii="楷体" w:eastAsia="楷体" w:hAnsi="楷体" w:hint="eastAsia"/>
          <w:sz w:val="28"/>
          <w:szCs w:val="32"/>
        </w:rPr>
        <w:t>，符合征文要求的文章作者信息，</w:t>
      </w:r>
      <w:r>
        <w:rPr>
          <w:rFonts w:ascii="楷体" w:eastAsia="楷体" w:hAnsi="楷体" w:hint="eastAsia"/>
          <w:color w:val="FF0000"/>
          <w:sz w:val="28"/>
          <w:szCs w:val="32"/>
        </w:rPr>
        <w:t>加分以</w:t>
      </w:r>
      <w:r>
        <w:rPr>
          <w:rFonts w:ascii="楷体" w:eastAsia="楷体" w:hAnsi="楷体"/>
          <w:color w:val="FF0000"/>
          <w:sz w:val="28"/>
          <w:szCs w:val="32"/>
        </w:rPr>
        <w:t>14</w:t>
      </w:r>
      <w:r>
        <w:rPr>
          <w:rFonts w:ascii="楷体" w:eastAsia="楷体" w:hAnsi="楷体" w:hint="eastAsia"/>
          <w:color w:val="FF0000"/>
          <w:sz w:val="28"/>
          <w:szCs w:val="32"/>
        </w:rPr>
        <w:t>、</w:t>
      </w:r>
      <w:r>
        <w:rPr>
          <w:rFonts w:ascii="楷体" w:eastAsia="楷体" w:hAnsi="楷体"/>
          <w:color w:val="FF0000"/>
          <w:sz w:val="28"/>
          <w:szCs w:val="32"/>
        </w:rPr>
        <w:t>15</w:t>
      </w:r>
      <w:r>
        <w:rPr>
          <w:rFonts w:ascii="楷体" w:eastAsia="楷体" w:hAnsi="楷体" w:hint="eastAsia"/>
          <w:color w:val="FF0000"/>
          <w:sz w:val="28"/>
          <w:szCs w:val="32"/>
        </w:rPr>
        <w:t>级参考第四版小秘书，</w:t>
      </w:r>
      <w:r>
        <w:rPr>
          <w:rFonts w:ascii="楷体" w:eastAsia="楷体" w:hAnsi="楷体"/>
          <w:color w:val="FF0000"/>
          <w:sz w:val="28"/>
          <w:szCs w:val="32"/>
        </w:rPr>
        <w:t>16</w:t>
      </w:r>
      <w:r>
        <w:rPr>
          <w:rFonts w:ascii="楷体" w:eastAsia="楷体" w:hAnsi="楷体" w:hint="eastAsia"/>
          <w:color w:val="FF0000"/>
          <w:sz w:val="28"/>
          <w:szCs w:val="32"/>
        </w:rPr>
        <w:t>、</w:t>
      </w:r>
      <w:r>
        <w:rPr>
          <w:rFonts w:ascii="楷体" w:eastAsia="楷体" w:hAnsi="楷体"/>
          <w:color w:val="FF0000"/>
          <w:sz w:val="28"/>
          <w:szCs w:val="32"/>
        </w:rPr>
        <w:t>17</w:t>
      </w:r>
      <w:r>
        <w:rPr>
          <w:rFonts w:ascii="楷体" w:eastAsia="楷体" w:hAnsi="楷体" w:hint="eastAsia"/>
          <w:color w:val="FF0000"/>
          <w:sz w:val="28"/>
          <w:szCs w:val="32"/>
        </w:rPr>
        <w:t>、</w:t>
      </w:r>
      <w:r>
        <w:rPr>
          <w:rFonts w:ascii="楷体" w:eastAsia="楷体" w:hAnsi="楷体"/>
          <w:color w:val="FF0000"/>
          <w:sz w:val="28"/>
          <w:szCs w:val="32"/>
        </w:rPr>
        <w:t>18</w:t>
      </w:r>
      <w:r>
        <w:rPr>
          <w:rFonts w:ascii="楷体" w:eastAsia="楷体" w:hAnsi="楷体" w:hint="eastAsia"/>
          <w:color w:val="FF0000"/>
          <w:sz w:val="28"/>
          <w:szCs w:val="32"/>
        </w:rPr>
        <w:t>级参考第五版小秘书为准</w:t>
      </w:r>
      <w:r>
        <w:rPr>
          <w:rFonts w:ascii="楷体" w:eastAsia="楷体" w:hAnsi="楷体" w:hint="eastAsia"/>
          <w:sz w:val="28"/>
          <w:szCs w:val="32"/>
        </w:rPr>
        <w:t>（上限为</w:t>
      </w:r>
      <w:r>
        <w:rPr>
          <w:rFonts w:ascii="楷体" w:eastAsia="楷体" w:hAnsi="楷体"/>
          <w:sz w:val="28"/>
          <w:szCs w:val="32"/>
        </w:rPr>
        <w:t>3</w:t>
      </w:r>
      <w:r>
        <w:rPr>
          <w:rFonts w:ascii="楷体" w:eastAsia="楷体" w:hAnsi="楷体" w:hint="eastAsia"/>
          <w:sz w:val="28"/>
          <w:szCs w:val="32"/>
        </w:rPr>
        <w:t>篇）。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 w:hint="eastAsia"/>
          <w:sz w:val="28"/>
          <w:szCs w:val="32"/>
        </w:rPr>
        <w:t>该活动解释权归《新中医青年》编辑部专业组所有。</w:t>
      </w:r>
    </w:p>
    <w:p w:rsidR="007C3D0E" w:rsidRDefault="007C3D0E">
      <w:pPr>
        <w:jc w:val="left"/>
        <w:rPr>
          <w:rFonts w:ascii="楷体" w:eastAsia="楷体" w:hAnsi="楷体"/>
          <w:b/>
          <w:sz w:val="32"/>
          <w:szCs w:val="32"/>
        </w:rPr>
      </w:pPr>
    </w:p>
    <w:p w:rsidR="007C3D0E" w:rsidRDefault="007C3D0E">
      <w:pPr>
        <w:pStyle w:val="ListParagraph"/>
        <w:numPr>
          <w:ilvl w:val="0"/>
          <w:numId w:val="2"/>
        </w:numPr>
        <w:ind w:firstLineChars="0"/>
        <w:jc w:val="lef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获奖名单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 w:hint="eastAsia"/>
          <w:sz w:val="28"/>
          <w:szCs w:val="32"/>
        </w:rPr>
        <w:t>加分项：三、专业素质；</w:t>
      </w:r>
      <w:r>
        <w:rPr>
          <w:rFonts w:ascii="楷体" w:eastAsia="楷体" w:hAnsi="楷体"/>
          <w:sz w:val="28"/>
          <w:szCs w:val="32"/>
        </w:rPr>
        <w:t>1.</w:t>
      </w:r>
      <w:r>
        <w:t xml:space="preserve"> </w:t>
      </w:r>
      <w:r>
        <w:rPr>
          <w:rFonts w:ascii="楷体" w:eastAsia="楷体" w:hAnsi="楷体" w:hint="eastAsia"/>
          <w:sz w:val="28"/>
          <w:szCs w:val="32"/>
        </w:rPr>
        <w:t>专业兴趣，专业思想，专业提</w:t>
      </w:r>
    </w:p>
    <w:p w:rsidR="007C3D0E" w:rsidRDefault="007C3D0E">
      <w:pPr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 w:hint="eastAsia"/>
          <w:sz w:val="28"/>
          <w:szCs w:val="32"/>
        </w:rPr>
        <w:t>升；（</w:t>
      </w:r>
      <w:r>
        <w:rPr>
          <w:rFonts w:ascii="楷体" w:eastAsia="楷体" w:hAnsi="楷体"/>
          <w:sz w:val="28"/>
          <w:szCs w:val="32"/>
        </w:rPr>
        <w:t>4</w:t>
      </w:r>
      <w:r>
        <w:rPr>
          <w:rFonts w:ascii="楷体" w:eastAsia="楷体" w:hAnsi="楷体" w:hint="eastAsia"/>
          <w:sz w:val="28"/>
          <w:szCs w:val="32"/>
        </w:rPr>
        <w:t>）校级专业类、技能大赛文章获奖者，个人一二三等奖及其他名次。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 w:hint="eastAsia"/>
          <w:color w:val="FF0000"/>
          <w:sz w:val="28"/>
          <w:szCs w:val="32"/>
        </w:rPr>
        <w:t>征文活动获奖基础分：一等奖</w:t>
      </w:r>
      <w:r>
        <w:rPr>
          <w:rFonts w:ascii="楷体" w:eastAsia="楷体" w:hAnsi="楷体"/>
          <w:color w:val="FF0000"/>
          <w:sz w:val="28"/>
          <w:szCs w:val="32"/>
        </w:rPr>
        <w:t>3</w:t>
      </w:r>
      <w:r>
        <w:rPr>
          <w:rFonts w:ascii="楷体" w:eastAsia="楷体" w:hAnsi="楷体" w:hint="eastAsia"/>
          <w:color w:val="FF0000"/>
          <w:sz w:val="28"/>
          <w:szCs w:val="32"/>
        </w:rPr>
        <w:t>分，二等奖</w:t>
      </w:r>
      <w:r>
        <w:rPr>
          <w:rFonts w:ascii="楷体" w:eastAsia="楷体" w:hAnsi="楷体"/>
          <w:color w:val="FF0000"/>
          <w:sz w:val="28"/>
          <w:szCs w:val="32"/>
        </w:rPr>
        <w:t>2.5</w:t>
      </w:r>
      <w:r>
        <w:rPr>
          <w:rFonts w:ascii="楷体" w:eastAsia="楷体" w:hAnsi="楷体" w:hint="eastAsia"/>
          <w:color w:val="FF0000"/>
          <w:sz w:val="28"/>
          <w:szCs w:val="32"/>
        </w:rPr>
        <w:t>分，三等奖</w:t>
      </w:r>
      <w:r>
        <w:rPr>
          <w:rFonts w:ascii="楷体" w:eastAsia="楷体" w:hAnsi="楷体"/>
          <w:color w:val="FF0000"/>
          <w:sz w:val="28"/>
          <w:szCs w:val="32"/>
        </w:rPr>
        <w:t>2</w:t>
      </w:r>
      <w:r>
        <w:rPr>
          <w:rFonts w:ascii="楷体" w:eastAsia="楷体" w:hAnsi="楷体" w:hint="eastAsia"/>
          <w:color w:val="FF0000"/>
          <w:sz w:val="28"/>
          <w:szCs w:val="32"/>
        </w:rPr>
        <w:t>分，优秀奖</w:t>
      </w:r>
      <w:r>
        <w:rPr>
          <w:rFonts w:ascii="楷体" w:eastAsia="楷体" w:hAnsi="楷体"/>
          <w:color w:val="FF0000"/>
          <w:sz w:val="28"/>
          <w:szCs w:val="32"/>
        </w:rPr>
        <w:t>1</w:t>
      </w:r>
      <w:r>
        <w:rPr>
          <w:rFonts w:ascii="楷体" w:eastAsia="楷体" w:hAnsi="楷体" w:hint="eastAsia"/>
          <w:color w:val="FF0000"/>
          <w:sz w:val="28"/>
          <w:szCs w:val="32"/>
        </w:rPr>
        <w:t>分。与投稿的基础分</w:t>
      </w:r>
      <w:r>
        <w:rPr>
          <w:rFonts w:ascii="楷体" w:eastAsia="楷体" w:hAnsi="楷体"/>
          <w:color w:val="FF0000"/>
          <w:sz w:val="28"/>
          <w:szCs w:val="32"/>
        </w:rPr>
        <w:t>1</w:t>
      </w:r>
      <w:r>
        <w:rPr>
          <w:rFonts w:ascii="楷体" w:eastAsia="楷体" w:hAnsi="楷体" w:hint="eastAsia"/>
          <w:color w:val="FF0000"/>
          <w:sz w:val="28"/>
          <w:szCs w:val="32"/>
        </w:rPr>
        <w:t>分</w:t>
      </w:r>
      <w:bookmarkStart w:id="0" w:name="_GoBack"/>
      <w:bookmarkEnd w:id="0"/>
      <w:r>
        <w:rPr>
          <w:rFonts w:ascii="楷体" w:eastAsia="楷体" w:hAnsi="楷体" w:hint="eastAsia"/>
          <w:color w:val="FF0000"/>
          <w:sz w:val="28"/>
          <w:szCs w:val="32"/>
        </w:rPr>
        <w:t>重合。该活动解释权归《新中医青年》编辑部专业组所有</w:t>
      </w:r>
      <w:r>
        <w:rPr>
          <w:rFonts w:ascii="楷体" w:eastAsia="楷体" w:hAnsi="楷体" w:hint="eastAsia"/>
          <w:sz w:val="28"/>
          <w:szCs w:val="32"/>
        </w:rPr>
        <w:t>。</w:t>
      </w:r>
    </w:p>
    <w:p w:rsidR="007C3D0E" w:rsidRDefault="007C3D0E">
      <w:pPr>
        <w:ind w:left="720"/>
        <w:jc w:val="left"/>
        <w:rPr>
          <w:rFonts w:ascii="宋体" w:eastAsia="宋体" w:hAnsi="宋体" w:cs="Times New Roman"/>
          <w:sz w:val="28"/>
          <w:szCs w:val="28"/>
        </w:rPr>
      </w:pPr>
    </w:p>
    <w:p w:rsidR="007C3D0E" w:rsidRDefault="007C3D0E">
      <w:pPr>
        <w:jc w:val="left"/>
        <w:rPr>
          <w:rFonts w:ascii="楷体" w:eastAsia="楷体" w:hAnsi="楷体" w:cs="Times New Roman"/>
          <w:b/>
          <w:sz w:val="32"/>
          <w:szCs w:val="32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1665"/>
        <w:gridCol w:w="1214"/>
        <w:gridCol w:w="1560"/>
        <w:gridCol w:w="1353"/>
        <w:gridCol w:w="1012"/>
      </w:tblGrid>
      <w:tr w:rsidR="007C3D0E" w:rsidTr="008A2621">
        <w:trPr>
          <w:trHeight w:val="932"/>
          <w:jc w:val="center"/>
        </w:trPr>
        <w:tc>
          <w:tcPr>
            <w:tcW w:w="1555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奖项</w:t>
            </w:r>
          </w:p>
        </w:tc>
        <w:tc>
          <w:tcPr>
            <w:tcW w:w="1665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作品</w:t>
            </w:r>
          </w:p>
        </w:tc>
        <w:tc>
          <w:tcPr>
            <w:tcW w:w="1214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姓名</w:t>
            </w:r>
          </w:p>
        </w:tc>
        <w:tc>
          <w:tcPr>
            <w:tcW w:w="1560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班级</w:t>
            </w:r>
          </w:p>
        </w:tc>
        <w:tc>
          <w:tcPr>
            <w:tcW w:w="1353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学号</w:t>
            </w:r>
          </w:p>
        </w:tc>
        <w:tc>
          <w:tcPr>
            <w:tcW w:w="1012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学分</w:t>
            </w:r>
          </w:p>
        </w:tc>
      </w:tr>
      <w:tr w:rsidR="007C3D0E" w:rsidTr="008A2621">
        <w:trPr>
          <w:trHeight w:val="771"/>
          <w:jc w:val="center"/>
        </w:trPr>
        <w:tc>
          <w:tcPr>
            <w:tcW w:w="1555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一等奖</w:t>
            </w:r>
          </w:p>
        </w:tc>
        <w:tc>
          <w:tcPr>
            <w:tcW w:w="1665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任顺平治疗胃食管反流病经验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</w:t>
            </w:r>
          </w:p>
        </w:tc>
        <w:tc>
          <w:tcPr>
            <w:tcW w:w="1214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唐亚平</w:t>
            </w:r>
          </w:p>
        </w:tc>
        <w:tc>
          <w:tcPr>
            <w:tcW w:w="1560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级研究生院中医内科三班</w:t>
            </w:r>
          </w:p>
        </w:tc>
        <w:tc>
          <w:tcPr>
            <w:tcW w:w="1353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2017057062</w:t>
            </w:r>
          </w:p>
        </w:tc>
        <w:tc>
          <w:tcPr>
            <w:tcW w:w="1012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880"/>
          <w:jc w:val="center"/>
        </w:trPr>
        <w:tc>
          <w:tcPr>
            <w:tcW w:w="1555" w:type="dxa"/>
            <w:tcBorders>
              <w:bottom w:val="nil"/>
            </w:tcBorders>
          </w:tcPr>
          <w:p w:rsidR="007C3D0E" w:rsidRPr="008A2621" w:rsidRDefault="007C3D0E">
            <w:pPr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>
            <w:pPr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二等奖</w:t>
            </w:r>
          </w:p>
        </w:tc>
        <w:tc>
          <w:tcPr>
            <w:tcW w:w="1665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浅析《傅青主女科》治血崩思路</w:t>
            </w:r>
          </w:p>
        </w:tc>
        <w:tc>
          <w:tcPr>
            <w:tcW w:w="1214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付师师</w:t>
            </w:r>
          </w:p>
        </w:tc>
        <w:tc>
          <w:tcPr>
            <w:tcW w:w="1560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353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16040104</w:t>
            </w:r>
          </w:p>
        </w:tc>
        <w:tc>
          <w:tcPr>
            <w:tcW w:w="1012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2.5</w:t>
            </w:r>
          </w:p>
        </w:tc>
      </w:tr>
      <w:tr w:rsidR="007C3D0E" w:rsidTr="008A2621">
        <w:trPr>
          <w:trHeight w:val="836"/>
          <w:jc w:val="center"/>
        </w:trPr>
        <w:tc>
          <w:tcPr>
            <w:tcW w:w="1555" w:type="dxa"/>
            <w:tcBorders>
              <w:top w:val="nil"/>
            </w:tcBorders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665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易为医之理，医得易之用</w:t>
            </w:r>
          </w:p>
        </w:tc>
        <w:tc>
          <w:tcPr>
            <w:tcW w:w="1214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曹娜</w:t>
            </w:r>
          </w:p>
        </w:tc>
        <w:tc>
          <w:tcPr>
            <w:tcW w:w="1560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级中西医二班</w:t>
            </w:r>
          </w:p>
        </w:tc>
        <w:tc>
          <w:tcPr>
            <w:tcW w:w="1353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15170103</w:t>
            </w:r>
          </w:p>
        </w:tc>
        <w:tc>
          <w:tcPr>
            <w:tcW w:w="1012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2.5</w:t>
            </w:r>
          </w:p>
        </w:tc>
      </w:tr>
      <w:tr w:rsidR="007C3D0E" w:rsidTr="008A2621">
        <w:trPr>
          <w:trHeight w:val="1618"/>
          <w:jc w:val="center"/>
        </w:trPr>
        <w:tc>
          <w:tcPr>
            <w:tcW w:w="1555" w:type="dxa"/>
            <w:tcBorders>
              <w:bottom w:val="nil"/>
            </w:tcBorders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三等奖</w:t>
            </w:r>
          </w:p>
        </w:tc>
        <w:tc>
          <w:tcPr>
            <w:tcW w:w="1665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从肝论治口疮</w:t>
            </w:r>
          </w:p>
        </w:tc>
        <w:tc>
          <w:tcPr>
            <w:tcW w:w="1214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祁丽洁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  </w:t>
            </w:r>
          </w:p>
        </w:tc>
        <w:tc>
          <w:tcPr>
            <w:tcW w:w="1560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</w:t>
            </w:r>
            <w:r w:rsidRPr="008A2621">
              <w:rPr>
                <w:rFonts w:ascii="宋体" w:hAnsi="宋体"/>
                <w:color w:val="000000"/>
                <w:sz w:val="28"/>
              </w:rPr>
              <w:t>4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班在读研究生</w:t>
            </w:r>
          </w:p>
        </w:tc>
        <w:tc>
          <w:tcPr>
            <w:tcW w:w="1353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2017057110</w:t>
            </w:r>
          </w:p>
        </w:tc>
        <w:tc>
          <w:tcPr>
            <w:tcW w:w="1012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80"/>
          <w:jc w:val="center"/>
        </w:trPr>
        <w:tc>
          <w:tcPr>
            <w:tcW w:w="1555" w:type="dxa"/>
            <w:tcBorders>
              <w:top w:val="nil"/>
              <w:bottom w:val="nil"/>
            </w:tcBorders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665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谨防病机转化</w:t>
            </w:r>
          </w:p>
        </w:tc>
        <w:tc>
          <w:tcPr>
            <w:tcW w:w="1214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韩鸳鹍</w:t>
            </w:r>
          </w:p>
        </w:tc>
        <w:tc>
          <w:tcPr>
            <w:tcW w:w="1560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353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16180105</w:t>
            </w:r>
          </w:p>
        </w:tc>
        <w:tc>
          <w:tcPr>
            <w:tcW w:w="1012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938"/>
          <w:jc w:val="center"/>
        </w:trPr>
        <w:tc>
          <w:tcPr>
            <w:tcW w:w="1555" w:type="dxa"/>
            <w:vMerge w:val="restart"/>
            <w:tcBorders>
              <w:top w:val="nil"/>
            </w:tcBorders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665" w:type="dxa"/>
            <w:vMerge w:val="restart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五脏用药探究</w:t>
            </w:r>
            <w:r w:rsidRPr="008A2621">
              <w:rPr>
                <w:rFonts w:ascii="宋体" w:eastAsia="宋体"/>
                <w:color w:val="000000"/>
                <w:sz w:val="28"/>
              </w:rPr>
              <w:t>-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读脏气法时论</w:t>
            </w:r>
          </w:p>
        </w:tc>
        <w:tc>
          <w:tcPr>
            <w:tcW w:w="1214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张凯轩</w:t>
            </w:r>
          </w:p>
        </w:tc>
        <w:tc>
          <w:tcPr>
            <w:tcW w:w="1560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353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16040243</w:t>
            </w:r>
          </w:p>
        </w:tc>
        <w:tc>
          <w:tcPr>
            <w:tcW w:w="1012" w:type="dxa"/>
            <w:vMerge w:val="restart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937"/>
          <w:jc w:val="center"/>
        </w:trPr>
        <w:tc>
          <w:tcPr>
            <w:tcW w:w="1555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14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范雅洁</w:t>
            </w:r>
          </w:p>
        </w:tc>
        <w:tc>
          <w:tcPr>
            <w:tcW w:w="1560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353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16040103</w:t>
            </w:r>
          </w:p>
        </w:tc>
        <w:tc>
          <w:tcPr>
            <w:tcW w:w="1012" w:type="dxa"/>
            <w:vMerge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</w:tr>
    </w:tbl>
    <w:p w:rsidR="007C3D0E" w:rsidRDefault="007C3D0E">
      <w:pPr>
        <w:jc w:val="left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（二）杂志加分名单</w:t>
      </w:r>
    </w:p>
    <w:p w:rsidR="007C3D0E" w:rsidRDefault="007C3D0E" w:rsidP="00094EF4">
      <w:pPr>
        <w:ind w:firstLineChars="3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加分项：三、专业素质；</w:t>
      </w:r>
      <w:r>
        <w:rPr>
          <w:rFonts w:ascii="楷体" w:eastAsia="楷体" w:hAnsi="楷体" w:cs="Times New Roman"/>
          <w:sz w:val="28"/>
          <w:szCs w:val="32"/>
        </w:rPr>
        <w:t xml:space="preserve">1. </w:t>
      </w:r>
      <w:r>
        <w:rPr>
          <w:rFonts w:ascii="楷体" w:eastAsia="楷体" w:hAnsi="楷体" w:cs="Times New Roman" w:hint="eastAsia"/>
          <w:sz w:val="28"/>
          <w:szCs w:val="32"/>
        </w:rPr>
        <w:t>专业兴趣，专业思想，专业提</w:t>
      </w:r>
    </w:p>
    <w:p w:rsidR="007C3D0E" w:rsidRDefault="007C3D0E">
      <w:pPr>
        <w:jc w:val="left"/>
        <w:rPr>
          <w:rFonts w:ascii="楷体" w:eastAsia="楷体" w:hAnsi="楷体" w:cs="Times New Roman"/>
          <w:b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升；（</w:t>
      </w:r>
      <w:r>
        <w:rPr>
          <w:rFonts w:ascii="楷体" w:eastAsia="楷体" w:hAnsi="楷体" w:cs="Times New Roman"/>
          <w:sz w:val="28"/>
          <w:szCs w:val="32"/>
        </w:rPr>
        <w:t>6</w:t>
      </w:r>
      <w:r>
        <w:rPr>
          <w:rFonts w:ascii="楷体" w:eastAsia="楷体" w:hAnsi="楷体" w:cs="Times New Roman" w:hint="eastAsia"/>
          <w:sz w:val="28"/>
          <w:szCs w:val="32"/>
        </w:rPr>
        <w:t>）</w:t>
      </w:r>
      <w:r>
        <w:rPr>
          <w:rFonts w:ascii="Calibri" w:eastAsia="宋体" w:hAnsi="Calibri" w:cs="Times New Roman"/>
          <w:sz w:val="32"/>
          <w:szCs w:val="32"/>
        </w:rPr>
        <w:sym w:font="Wingdings" w:char="F084"/>
      </w:r>
      <w:r>
        <w:rPr>
          <w:rFonts w:ascii="楷体" w:eastAsia="楷体" w:hAnsi="楷体" w:cs="Times New Roman" w:hint="eastAsia"/>
          <w:sz w:val="28"/>
          <w:szCs w:val="32"/>
        </w:rPr>
        <w:t>在正式出版的专业性刊物发表文章者。</w:t>
      </w:r>
      <w:r>
        <w:rPr>
          <w:rFonts w:ascii="楷体" w:eastAsia="楷体" w:hAnsi="楷体" w:cs="Times New Roman" w:hint="eastAsia"/>
          <w:b/>
          <w:sz w:val="28"/>
          <w:szCs w:val="32"/>
        </w:rPr>
        <w:t>以下同学每篇均加</w:t>
      </w:r>
      <w:r>
        <w:rPr>
          <w:rFonts w:ascii="楷体" w:eastAsia="楷体" w:hAnsi="楷体" w:cs="Times New Roman"/>
          <w:b/>
          <w:sz w:val="28"/>
          <w:szCs w:val="32"/>
        </w:rPr>
        <w:t>1</w:t>
      </w:r>
      <w:r>
        <w:rPr>
          <w:rFonts w:ascii="楷体" w:eastAsia="楷体" w:hAnsi="楷体" w:cs="Times New Roman" w:hint="eastAsia"/>
          <w:b/>
          <w:sz w:val="28"/>
          <w:szCs w:val="32"/>
        </w:rPr>
        <w:t>学分。</w:t>
      </w:r>
    </w:p>
    <w:p w:rsidR="007C3D0E" w:rsidRDefault="007C3D0E">
      <w:pPr>
        <w:jc w:val="left"/>
        <w:rPr>
          <w:rFonts w:ascii="楷体" w:eastAsia="楷体" w:hAnsi="楷体" w:cs="Times New Roman"/>
          <w:sz w:val="28"/>
          <w:szCs w:val="32"/>
        </w:rPr>
      </w:pPr>
    </w:p>
    <w:p w:rsidR="007C3D0E" w:rsidRDefault="007C3D0E">
      <w:pPr>
        <w:jc w:val="left"/>
        <w:rPr>
          <w:rFonts w:ascii="楷体" w:eastAsia="楷体" w:hAnsi="楷体" w:cs="Times New Roman"/>
          <w:sz w:val="28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46"/>
        <w:gridCol w:w="2899"/>
        <w:gridCol w:w="1277"/>
        <w:gridCol w:w="1799"/>
        <w:gridCol w:w="1401"/>
      </w:tblGrid>
      <w:tr w:rsidR="007C3D0E" w:rsidTr="008A2621">
        <w:trPr>
          <w:trHeight w:val="641"/>
        </w:trPr>
        <w:tc>
          <w:tcPr>
            <w:tcW w:w="114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栏目</w:t>
            </w:r>
          </w:p>
        </w:tc>
        <w:tc>
          <w:tcPr>
            <w:tcW w:w="28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文章名</w:t>
            </w:r>
          </w:p>
        </w:tc>
        <w:tc>
          <w:tcPr>
            <w:tcW w:w="127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作者</w:t>
            </w:r>
          </w:p>
        </w:tc>
        <w:tc>
          <w:tcPr>
            <w:tcW w:w="1799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班级</w:t>
            </w:r>
          </w:p>
        </w:tc>
        <w:tc>
          <w:tcPr>
            <w:tcW w:w="1401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Calibri" w:eastAsia="宋体" w:hAnsi="Calibri" w:cs="Times New Roman" w:hint="eastAsia"/>
                <w:kern w:val="0"/>
                <w:sz w:val="28"/>
                <w:szCs w:val="20"/>
              </w:rPr>
              <w:t>学号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tcBorders>
              <w:bottom w:val="nil"/>
            </w:tcBorders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 w:val="restart"/>
          </w:tcPr>
          <w:p w:rsidR="007C3D0E" w:rsidRPr="008A2621" w:rsidRDefault="007C3D0E">
            <w:pPr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7C3D0E">
            <w:pPr>
              <w:ind w:firstLineChars="200" w:firstLine="31680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远志诗两首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常静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17040303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tcBorders>
              <w:top w:val="nil"/>
            </w:tcBorders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b/>
                <w:color w:val="000000"/>
                <w:sz w:val="28"/>
              </w:rPr>
              <w:t>远志</w:t>
            </w: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柳鸿林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17020120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 w:val="restart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>
            <w:pPr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灵兰探幽</w:t>
            </w:r>
          </w:p>
        </w:tc>
        <w:tc>
          <w:tcPr>
            <w:tcW w:w="2899" w:type="dxa"/>
            <w:vMerge w:val="restart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杏林春暖沐朝霞，绿叶扶疏绽百花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常静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17040303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钟鑫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16040148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武宏玉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17040132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付伶俐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级针推一班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16030107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吕鑫良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17040420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张根兰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17030238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管立婕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17020209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唐演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17020224</w:t>
            </w:r>
          </w:p>
        </w:tc>
      </w:tr>
      <w:tr w:rsidR="007C3D0E" w:rsidTr="008A2621">
        <w:trPr>
          <w:trHeight w:val="1157"/>
        </w:trPr>
        <w:tc>
          <w:tcPr>
            <w:tcW w:w="1146" w:type="dxa"/>
            <w:vMerge w:val="restart"/>
          </w:tcPr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  <w:r w:rsidRPr="008A2621">
              <w:rPr>
                <w:rFonts w:ascii="Calibri" w:eastAsia="Times New Roman" w:hAnsi="Calibri"/>
                <w:color w:val="000000"/>
                <w:sz w:val="28"/>
              </w:rPr>
              <w:t xml:space="preserve">                                  </w:t>
            </w: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Times New Roman" w:hAnsi="Calibri"/>
                <w:color w:val="000000"/>
                <w:sz w:val="28"/>
              </w:rPr>
            </w:pPr>
          </w:p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eastAsia="宋体" w:hAnsi="宋体" w:hint="eastAsia"/>
                <w:color w:val="000000"/>
                <w:sz w:val="28"/>
              </w:rPr>
              <w:t>理论与临证</w:t>
            </w:r>
            <w:r w:rsidRPr="008A2621">
              <w:rPr>
                <w:rFonts w:ascii="Calibri" w:eastAsia="Times New Roman" w:hAnsi="Calibri"/>
                <w:color w:val="000000"/>
                <w:sz w:val="28"/>
              </w:rPr>
              <w:t xml:space="preserve">          </w:t>
            </w: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针刺深浅的影响因素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温豆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针推傅山班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15180224</w:t>
            </w:r>
          </w:p>
        </w:tc>
      </w:tr>
      <w:tr w:rsidR="007C3D0E" w:rsidTr="008A2621">
        <w:trPr>
          <w:trHeight w:val="985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神奇的“四缝穴”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于智玥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16180125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元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秦碧林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护理四班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16060424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医与易中的阴阳消长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张凯轩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16040243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中医认识过敏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王喆蓉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15020335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论补中益气汤之甘温除大热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祝跃广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16040150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临证小悟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朱丽虹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16180130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任顺平治疗胃食管反流病经验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唐亚平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级研究生院中医内科三班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2017057062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浅析《傅青主女科》治血崩思路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付师师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16040104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易为医之理，医得易之用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曹娜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15170103</w:t>
            </w:r>
          </w:p>
        </w:tc>
      </w:tr>
      <w:tr w:rsidR="007C3D0E" w:rsidTr="008A2621">
        <w:trPr>
          <w:trHeight w:val="2654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从肝论治口疮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祁丽洁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   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级四班在读研究生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2017057110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谨防病机转化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韩鸳鹍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16180105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 w:val="restart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五脏用药探究</w:t>
            </w:r>
            <w:r w:rsidRPr="008A2621">
              <w:rPr>
                <w:rFonts w:ascii="宋体" w:eastAsia="宋体"/>
                <w:color w:val="000000"/>
                <w:sz w:val="28"/>
              </w:rPr>
              <w:t>-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读脏气法时论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张凯轩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16040243</w:t>
            </w:r>
          </w:p>
        </w:tc>
      </w:tr>
      <w:tr w:rsidR="007C3D0E" w:rsidTr="008A2621">
        <w:trPr>
          <w:trHeight w:val="315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范雅洁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16040103</w:t>
            </w:r>
          </w:p>
        </w:tc>
      </w:tr>
      <w:tr w:rsidR="007C3D0E" w:rsidTr="008A2621">
        <w:trPr>
          <w:trHeight w:val="315"/>
        </w:trPr>
        <w:tc>
          <w:tcPr>
            <w:tcW w:w="1146" w:type="dxa"/>
            <w:vMerge w:val="restart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病案分析</w:t>
            </w: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病案一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郭惠平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16040214</w:t>
            </w:r>
          </w:p>
        </w:tc>
      </w:tr>
      <w:tr w:rsidR="007C3D0E" w:rsidTr="008A2621">
        <w:trPr>
          <w:trHeight w:val="280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病案二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王正春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17020230</w:t>
            </w:r>
          </w:p>
        </w:tc>
      </w:tr>
      <w:tr w:rsidR="007C3D0E" w:rsidTr="008A2621">
        <w:trPr>
          <w:trHeight w:val="1158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病案三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薛媚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16070142</w:t>
            </w:r>
          </w:p>
        </w:tc>
      </w:tr>
      <w:tr w:rsidR="007C3D0E" w:rsidTr="008A2621">
        <w:trPr>
          <w:trHeight w:val="623"/>
        </w:trPr>
        <w:tc>
          <w:tcPr>
            <w:tcW w:w="1146" w:type="dxa"/>
            <w:vMerge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</w:p>
        </w:tc>
        <w:tc>
          <w:tcPr>
            <w:tcW w:w="2899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病案四</w:t>
            </w:r>
          </w:p>
        </w:tc>
        <w:tc>
          <w:tcPr>
            <w:tcW w:w="1277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向艳平</w:t>
            </w:r>
          </w:p>
        </w:tc>
        <w:tc>
          <w:tcPr>
            <w:tcW w:w="1799" w:type="dxa"/>
          </w:tcPr>
          <w:p w:rsidR="007C3D0E" w:rsidRPr="008A2621" w:rsidRDefault="007C3D0E" w:rsidP="008A2621">
            <w:pPr>
              <w:jc w:val="left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401" w:type="dxa"/>
          </w:tcPr>
          <w:p w:rsidR="007C3D0E" w:rsidRPr="008A2621" w:rsidRDefault="007C3D0E" w:rsidP="008A2621">
            <w:pPr>
              <w:jc w:val="center"/>
              <w:rPr>
                <w:rFonts w:ascii="Calibri" w:eastAsia="宋体" w:hAnsi="Calibri" w:cs="Times New Roman"/>
                <w:kern w:val="0"/>
                <w:sz w:val="28"/>
                <w:szCs w:val="20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16180120</w:t>
            </w:r>
          </w:p>
        </w:tc>
      </w:tr>
    </w:tbl>
    <w:p w:rsidR="007C3D0E" w:rsidRDefault="007C3D0E" w:rsidP="007C3D0E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</w:p>
    <w:p w:rsidR="007C3D0E" w:rsidRDefault="007C3D0E">
      <w:pPr>
        <w:pStyle w:val="ListParagraph"/>
        <w:ind w:firstLineChars="0" w:firstLine="0"/>
        <w:jc w:val="left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（三）投稿记录</w:t>
      </w:r>
    </w:p>
    <w:p w:rsidR="007C3D0E" w:rsidRDefault="007C3D0E" w:rsidP="00094EF4">
      <w:pPr>
        <w:ind w:firstLineChars="200" w:firstLine="31680"/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加分项：三、专业素质；</w:t>
      </w:r>
      <w:r>
        <w:rPr>
          <w:rFonts w:ascii="楷体" w:eastAsia="楷体" w:hAnsi="楷体" w:cs="Times New Roman"/>
          <w:sz w:val="28"/>
          <w:szCs w:val="32"/>
        </w:rPr>
        <w:t>1.</w:t>
      </w:r>
      <w:r>
        <w:rPr>
          <w:rFonts w:ascii="楷体" w:eastAsia="楷体" w:hAnsi="楷体" w:cs="Times New Roman" w:hint="eastAsia"/>
          <w:sz w:val="28"/>
          <w:szCs w:val="32"/>
        </w:rPr>
        <w:t>专业兴趣，专业思想，专业提升；</w:t>
      </w:r>
    </w:p>
    <w:p w:rsidR="007C3D0E" w:rsidRDefault="007C3D0E">
      <w:pPr>
        <w:numPr>
          <w:ilvl w:val="0"/>
          <w:numId w:val="3"/>
        </w:numPr>
        <w:jc w:val="left"/>
        <w:rPr>
          <w:rFonts w:ascii="楷体" w:eastAsia="楷体" w:hAnsi="楷体" w:cs="Times New Roman"/>
          <w:sz w:val="28"/>
          <w:szCs w:val="32"/>
        </w:rPr>
      </w:pPr>
      <w:r>
        <w:rPr>
          <w:rFonts w:ascii="楷体" w:eastAsia="楷体" w:hAnsi="楷体" w:cs="Times New Roman" w:hint="eastAsia"/>
          <w:sz w:val="28"/>
          <w:szCs w:val="32"/>
        </w:rPr>
        <w:t>积极参加校组织的专业素质类活动（每次</w:t>
      </w:r>
      <w:r>
        <w:rPr>
          <w:rFonts w:ascii="楷体" w:eastAsia="楷体" w:hAnsi="楷体" w:cs="Times New Roman"/>
          <w:sz w:val="28"/>
          <w:szCs w:val="32"/>
        </w:rPr>
        <w:t>1</w:t>
      </w:r>
      <w:r>
        <w:rPr>
          <w:rFonts w:ascii="楷体" w:eastAsia="楷体" w:hAnsi="楷体" w:cs="Times New Roman" w:hint="eastAsia"/>
          <w:sz w:val="28"/>
          <w:szCs w:val="32"/>
        </w:rPr>
        <w:t>分，上限为</w:t>
      </w:r>
      <w:r>
        <w:rPr>
          <w:rFonts w:ascii="楷体" w:eastAsia="楷体" w:hAnsi="楷体" w:cs="Times New Roman"/>
          <w:sz w:val="28"/>
          <w:szCs w:val="32"/>
        </w:rPr>
        <w:t>3</w:t>
      </w:r>
      <w:r>
        <w:rPr>
          <w:rFonts w:ascii="楷体" w:eastAsia="楷体" w:hAnsi="楷体" w:cs="Times New Roman" w:hint="eastAsia"/>
          <w:sz w:val="28"/>
          <w:szCs w:val="32"/>
        </w:rPr>
        <w:t>分）</w:t>
      </w:r>
    </w:p>
    <w:tbl>
      <w:tblPr>
        <w:tblpPr w:leftFromText="180" w:rightFromText="180" w:vertAnchor="page" w:horzAnchor="margin" w:tblpXSpec="center" w:tblpY="1711"/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95"/>
        <w:gridCol w:w="2727"/>
        <w:gridCol w:w="1896"/>
        <w:gridCol w:w="995"/>
      </w:tblGrid>
      <w:tr w:rsidR="007C3D0E" w:rsidTr="008A2621">
        <w:trPr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32"/>
              </w:rPr>
            </w:pPr>
            <w:r w:rsidRPr="008A2621">
              <w:rPr>
                <w:rFonts w:ascii="宋体" w:eastAsia="宋体" w:hAnsi="宋体" w:cs="Times New Roman" w:hint="eastAsia"/>
                <w:kern w:val="0"/>
                <w:sz w:val="28"/>
                <w:szCs w:val="32"/>
              </w:rPr>
              <w:t>姓名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32"/>
              </w:rPr>
            </w:pPr>
            <w:r w:rsidRPr="008A2621">
              <w:rPr>
                <w:rFonts w:ascii="宋体" w:eastAsia="宋体" w:hAnsi="宋体" w:cs="Times New Roman" w:hint="eastAsia"/>
                <w:kern w:val="0"/>
                <w:sz w:val="28"/>
                <w:szCs w:val="32"/>
              </w:rPr>
              <w:t>班级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32"/>
              </w:rPr>
            </w:pPr>
            <w:r w:rsidRPr="008A2621">
              <w:rPr>
                <w:rFonts w:ascii="宋体" w:eastAsia="宋体" w:hAnsi="宋体" w:cs="Times New Roman" w:hint="eastAsia"/>
                <w:kern w:val="0"/>
                <w:sz w:val="28"/>
                <w:szCs w:val="32"/>
              </w:rPr>
              <w:t>学号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32"/>
              </w:rPr>
            </w:pPr>
            <w:r w:rsidRPr="008A2621">
              <w:rPr>
                <w:rFonts w:ascii="宋体" w:eastAsia="宋体" w:hAnsi="宋体" w:cs="Times New Roman" w:hint="eastAsia"/>
                <w:kern w:val="0"/>
                <w:sz w:val="28"/>
                <w:szCs w:val="32"/>
              </w:rPr>
              <w:t>学分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贺穆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18020409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/>
                <w:color w:val="000000"/>
                <w:sz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李华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15170616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高新梅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16040106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张侠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15050537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陈婧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17040102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尹相乾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级中医研究生一班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2017502010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朱昱霖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级中医内科研究生三班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2017057010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杨傲雪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级中医研究生五班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2018057158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吕竹青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级针推研究生二班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2017512049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王书婷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16040334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张正姗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16040346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15030326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王昭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16040137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654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王胜男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生物技术班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16010133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王卓雅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16030428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温豆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15180224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郭嘉慧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15020307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张建凤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16040143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赵静媛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15020347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史玲娟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16040328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田崟德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16040330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级中医四班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17020445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王婉淇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级中医四班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17020431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张粲粲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中西医五班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17080141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胡欣琪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17040409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侯宛君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17040312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王琳娇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16040333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贾多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15060209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薛媚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16070142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郭莎莎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15020308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李承平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15,020,317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许瀚文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16040340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何玉梅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15020313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付志敏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中药实验班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16050308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姜文婕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16040309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杨春丹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15020336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何晓瑜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16180106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4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王佳林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16040130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郭紫云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15030310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王通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16030332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张鑫如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1.61E+07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贾芸芳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15060211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冯智伟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16040210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陈章程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级针推四班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17030405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祝跃广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16040150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郭珊珊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16020414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付伶俐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16030107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吴宇霆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16040338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马斌鸿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16040325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王喆蓉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15020335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张龙飞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16180127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张凯轩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16040243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王琳娇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16040333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原雅敏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15170341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魏新丽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15170635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郭嘉慧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15020307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李轩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16040114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曹雪盼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15060101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杨丹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17030440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16060625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王晓凤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康复三班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17030727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常宇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康复三班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17030703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白辰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16020402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市场营销二班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16070424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郭惠平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16040214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石雯瑜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级康复三班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17030723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王魏浩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18030633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李兰兰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16020113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赵晓宇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级中医一体化一班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18020729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何玉梅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15020313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秦碧林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级护理四班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16060424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靳晓沁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17020507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魏彩凤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17020539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贺美洁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17020210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韩鑫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17020305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张婷婷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17020548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何佳璐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18020211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费麒境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15030208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王俊杰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17020131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张蒙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17020342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李晶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16030317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刘焦昆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16040219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苏壹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17040326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333333"/>
                <w:sz w:val="28"/>
              </w:rPr>
              <w:t>岑玉燕</w:t>
            </w:r>
            <w:r w:rsidRPr="008A2621">
              <w:rPr>
                <w:rFonts w:ascii="宋体" w:hAnsi="宋体"/>
                <w:color w:val="333333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17040101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333333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333333"/>
                <w:sz w:val="28"/>
              </w:rPr>
              <w:t>徐艳婷</w:t>
            </w:r>
            <w:r w:rsidRPr="008A2621">
              <w:rPr>
                <w:rFonts w:ascii="宋体" w:hAnsi="宋体"/>
                <w:color w:val="333333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涉外护理二班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17060535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333333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333333"/>
                <w:sz w:val="28"/>
              </w:rPr>
              <w:t>巩蜜蜜</w:t>
            </w:r>
            <w:r w:rsidRPr="008A2621">
              <w:rPr>
                <w:rFonts w:ascii="宋体" w:hAnsi="宋体"/>
                <w:color w:val="333333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15170806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333333"/>
                <w:sz w:val="28"/>
              </w:rPr>
              <w:t>王佳林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级中西医一班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16040130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姚英霞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16020440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叶子秧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17060440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梁培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16040116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梁李鸣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17030422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马琳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康复治疗学一班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17060228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马成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16040226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沈雨晴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涉外护理一班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17060424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赵瑜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17030344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王亚茹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涉外护理二班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17060528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原凌云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18040238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徐红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17020234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16020233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王香香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16030427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张泽智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级中医研究生一班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2017502018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梁志敏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 xml:space="preserve"> 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级中西医研究生五班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2018057168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吕竹青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级针推研究生二班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2017512049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胡恒瑞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17020213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陈容容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16030203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9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赵秀娟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级针灸推拿研究生五班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2018057141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韦硕硕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15180122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赵暖暖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Calibri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16030441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贾多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15060209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于智玥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16180125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王艳群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16040237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向艳平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16180120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15020342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原梦飞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15060236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李雅宁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17180110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牛晓琪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15020329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朱丽虹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中医实验班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16180130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宋小丽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16040329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高振坤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康复二班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16030506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李沿鑫</w:t>
            </w:r>
            <w:r w:rsidRPr="008A2621">
              <w:rPr>
                <w:rFonts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16040316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秦泽萍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16040326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王高洁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16020322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胡雪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16040216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张晓红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16040344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张文韬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针灸推拿二班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16030245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武立雅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18030635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孙蓉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信管一班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17070131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3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王朋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17040127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方雅琪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应用心理一班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18100103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王曦颖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针推傅山班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17180215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武宏玉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17040132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唐演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17020224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张欣玥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中医一体化一班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18020727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管立婕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17020209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桑宝鹏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17020222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4"/>
              </w:rPr>
              <w:t>郭雨林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4"/>
              </w:rPr>
              <w:t>针推傅山班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17180205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钟鑫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16040148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9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唐亚平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级研究生院中医内科三班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2017057062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吕鑫良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中西医四班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17070720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闫晨苗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16030432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张婧芳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级康复一班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16030435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任超越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16020125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阴光路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级中医定向班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16020441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4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付伶俐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级针推一班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16030107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王彦晴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级针推三班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17030333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 w:hint="eastAsia"/>
                <w:color w:val="000000"/>
                <w:sz w:val="28"/>
              </w:rPr>
              <w:t>吴限</w:t>
            </w:r>
          </w:p>
        </w:tc>
        <w:tc>
          <w:tcPr>
            <w:tcW w:w="2727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</w:t>
            </w:r>
            <w:r w:rsidRPr="008A2621">
              <w:rPr>
                <w:rFonts w:ascii="宋体" w:hAnsi="宋体" w:hint="eastAsia"/>
                <w:color w:val="000000"/>
                <w:sz w:val="28"/>
              </w:rPr>
              <w:t>级中西医二班</w:t>
            </w:r>
          </w:p>
        </w:tc>
        <w:tc>
          <w:tcPr>
            <w:tcW w:w="1896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16040239</w:t>
            </w:r>
          </w:p>
        </w:tc>
        <w:tc>
          <w:tcPr>
            <w:tcW w:w="995" w:type="dxa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hAnsi="宋体"/>
                <w:color w:val="000000"/>
                <w:sz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郭雯敏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级应用心理学一班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18100107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2</w:t>
            </w:r>
          </w:p>
        </w:tc>
      </w:tr>
      <w:tr w:rsidR="007C3D0E" w:rsidTr="008A2621">
        <w:trPr>
          <w:trHeight w:val="1091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陈琛</w:t>
            </w:r>
          </w:p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中医临床三班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18020303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2</w:t>
            </w:r>
          </w:p>
        </w:tc>
      </w:tr>
      <w:tr w:rsidR="007C3D0E" w:rsidTr="008A2621">
        <w:trPr>
          <w:trHeight w:val="1051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尹春萍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17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级护理三班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17060337</w:t>
            </w:r>
          </w:p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2</w:t>
            </w:r>
          </w:p>
        </w:tc>
      </w:tr>
      <w:tr w:rsidR="007C3D0E" w:rsidTr="008A2621">
        <w:trPr>
          <w:trHeight w:val="945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冯泽悦</w:t>
            </w:r>
          </w:p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17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中医实验班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17180103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2</w:t>
            </w:r>
          </w:p>
        </w:tc>
      </w:tr>
      <w:tr w:rsidR="007C3D0E" w:rsidTr="008A2621">
        <w:trPr>
          <w:trHeight w:val="892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冯娟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级中药一班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18050104</w:t>
            </w:r>
          </w:p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2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李亚婷</w:t>
            </w:r>
          </w:p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17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级药学班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17050514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张晶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级康复治疗二班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18030738</w:t>
            </w:r>
          </w:p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史佳龙</w:t>
            </w:r>
          </w:p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级中西医一班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18040120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赵晓宇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级中医一体化</w:t>
            </w: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18020729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张瑶瑶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17</w:t>
            </w:r>
            <w:r w:rsidRPr="008A2621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针推三班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17030342</w:t>
            </w:r>
          </w:p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115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  <w:p w:rsidR="007C3D0E" w:rsidRPr="008A2621" w:rsidRDefault="007C3D0E" w:rsidP="007C3D0E">
            <w:pPr>
              <w:widowControl/>
              <w:ind w:firstLineChars="200" w:firstLine="31680"/>
              <w:jc w:val="left"/>
              <w:rPr>
                <w:rFonts w:ascii="宋体" w:eastAsia="宋体" w:hAnsi="宋体"/>
                <w:kern w:val="0"/>
                <w:sz w:val="28"/>
                <w:szCs w:val="28"/>
              </w:rPr>
            </w:pPr>
          </w:p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周佳薇</w:t>
            </w:r>
          </w:p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17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级中西医五班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17050137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卢丹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 18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级中药一班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18050118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聂琴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级中药一班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18050125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李宇萌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级信管一班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18070110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韩准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18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级中医定向班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18020508 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邓娅婷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16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级康复一班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16030404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赵降娜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16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级康复一班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16030440 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郭隽辰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16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级中西医二班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16040251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石炜娟</w:t>
            </w: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16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级护理四班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16060429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  <w:tr w:rsidR="007C3D0E" w:rsidTr="008A2621">
        <w:trPr>
          <w:trHeight w:val="270"/>
          <w:jc w:val="center"/>
        </w:trPr>
        <w:tc>
          <w:tcPr>
            <w:tcW w:w="1895" w:type="dxa"/>
            <w:noWrap/>
          </w:tcPr>
          <w:p w:rsidR="007C3D0E" w:rsidRPr="008A2621" w:rsidRDefault="007C3D0E" w:rsidP="008A2621">
            <w:pPr>
              <w:widowControl/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孟君</w:t>
            </w:r>
          </w:p>
        </w:tc>
        <w:tc>
          <w:tcPr>
            <w:tcW w:w="2727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17</w:t>
            </w:r>
            <w:r w:rsidRPr="008A2621">
              <w:rPr>
                <w:rFonts w:ascii="宋体" w:eastAsia="宋体" w:hAnsi="宋体" w:hint="eastAsia"/>
                <w:kern w:val="0"/>
                <w:sz w:val="28"/>
                <w:szCs w:val="28"/>
              </w:rPr>
              <w:t>级中西医四班</w:t>
            </w:r>
          </w:p>
        </w:tc>
        <w:tc>
          <w:tcPr>
            <w:tcW w:w="1896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17040422</w:t>
            </w:r>
          </w:p>
        </w:tc>
        <w:tc>
          <w:tcPr>
            <w:tcW w:w="995" w:type="dxa"/>
            <w:vAlign w:val="center"/>
          </w:tcPr>
          <w:p w:rsidR="007C3D0E" w:rsidRPr="008A2621" w:rsidRDefault="007C3D0E" w:rsidP="008A2621">
            <w:pPr>
              <w:jc w:val="center"/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8A2621">
              <w:rPr>
                <w:rFonts w:ascii="宋体" w:eastAsia="宋体" w:hAnsi="宋体"/>
                <w:kern w:val="0"/>
                <w:sz w:val="28"/>
                <w:szCs w:val="28"/>
              </w:rPr>
              <w:t>1</w:t>
            </w:r>
          </w:p>
        </w:tc>
      </w:tr>
    </w:tbl>
    <w:p w:rsidR="007C3D0E" w:rsidRDefault="007C3D0E">
      <w:pPr>
        <w:jc w:val="center"/>
        <w:rPr>
          <w:rFonts w:ascii="宋体" w:eastAsia="宋体" w:hAnsi="宋体"/>
          <w:sz w:val="28"/>
          <w:szCs w:val="28"/>
        </w:rPr>
      </w:pPr>
    </w:p>
    <w:sectPr w:rsidR="007C3D0E" w:rsidSect="00503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行楷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00000005"/>
    <w:lvl w:ilvl="0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0000001"/>
    <w:multiLevelType w:val="multilevel"/>
    <w:tmpl w:val="00000000"/>
    <w:lvl w:ilvl="0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0000002"/>
    <w:multiLevelType w:val="multilevel"/>
    <w:tmpl w:val="00000004"/>
    <w:lvl w:ilvl="0">
      <w:start w:val="3"/>
      <w:numFmt w:val="japaneseCounting"/>
      <w:lvlText w:val="（%1）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00000003"/>
    <w:multiLevelType w:val="multilevel"/>
    <w:tmpl w:val="00000003"/>
    <w:lvl w:ilvl="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RLGJzCwuI2gfbC7RS2Nr4GNqO0U=" w:salt="NORJS9iwTPADKJgoueXvP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AF1"/>
    <w:rsid w:val="00094EF4"/>
    <w:rsid w:val="00503AF1"/>
    <w:rsid w:val="006238A5"/>
    <w:rsid w:val="007C3D0E"/>
    <w:rsid w:val="008A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AF1"/>
    <w:pPr>
      <w:widowControl w:val="0"/>
      <w:jc w:val="both"/>
    </w:pPr>
    <w:rPr>
      <w:rFonts w:ascii="等线" w:eastAsia="等线" w:hAnsi="等线" w:cs="宋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503AF1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03AF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503A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03AF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03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3AF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03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3AF1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03A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03AF1"/>
    <w:rPr>
      <w:b/>
      <w:bCs/>
    </w:rPr>
  </w:style>
  <w:style w:type="table" w:styleId="TableGrid">
    <w:name w:val="Table Grid"/>
    <w:basedOn w:val="TableNormal"/>
    <w:uiPriority w:val="99"/>
    <w:rsid w:val="00503AF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503AF1"/>
    <w:rPr>
      <w:rFonts w:cs="Times New Roman"/>
      <w:sz w:val="21"/>
      <w:szCs w:val="21"/>
    </w:rPr>
  </w:style>
  <w:style w:type="table" w:customStyle="1" w:styleId="1">
    <w:name w:val="网格型1"/>
    <w:uiPriority w:val="99"/>
    <w:rsid w:val="00503AF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3AF1"/>
    <w:pPr>
      <w:ind w:firstLineChars="200" w:firstLine="420"/>
    </w:pPr>
  </w:style>
  <w:style w:type="table" w:styleId="MediumGrid3">
    <w:name w:val="Medium Grid 3"/>
    <w:basedOn w:val="TableNormal"/>
    <w:uiPriority w:val="99"/>
    <w:rsid w:val="00503AF1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rsid w:val="00503AF1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99"/>
    <w:rsid w:val="00503AF1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99"/>
    <w:rsid w:val="00503AF1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99"/>
    <w:rsid w:val="00503AF1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99"/>
    <w:rsid w:val="00503AF1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99"/>
    <w:rsid w:val="00503AF1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28</Pages>
  <Words>1747</Words>
  <Characters>9960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1780726700@qq.com</dc:creator>
  <cp:keywords/>
  <dc:description/>
  <cp:lastModifiedBy>侯玲</cp:lastModifiedBy>
  <cp:revision>5</cp:revision>
  <dcterms:created xsi:type="dcterms:W3CDTF">2019-03-23T04:22:00Z</dcterms:created>
  <dcterms:modified xsi:type="dcterms:W3CDTF">2019-09-12T08:00:00Z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