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rFonts w:ascii="黑体" w:hAnsi="黑体" w:eastAsia="黑体"/>
          <w:b/>
          <w:sz w:val="32"/>
          <w:szCs w:val="32"/>
        </w:rPr>
      </w:pPr>
      <w:r>
        <w:rPr>
          <w:rFonts w:hint="eastAsia" w:ascii="黑体" w:hAnsi="黑体" w:eastAsia="黑体"/>
          <w:b/>
          <w:sz w:val="32"/>
          <w:szCs w:val="32"/>
        </w:rPr>
        <w:t>附件</w:t>
      </w:r>
      <w:r>
        <w:rPr>
          <w:rFonts w:ascii="黑体" w:hAnsi="黑体" w:eastAsia="黑体"/>
          <w:b/>
          <w:sz w:val="32"/>
          <w:szCs w:val="32"/>
        </w:rPr>
        <w:t>1</w:t>
      </w:r>
    </w:p>
    <w:p>
      <w:pPr>
        <w:spacing w:line="500" w:lineRule="exact"/>
        <w:jc w:val="center"/>
        <w:rPr>
          <w:rFonts w:ascii="黑体" w:hAnsi="宋体" w:eastAsia="黑体" w:cs="Times New Roman"/>
          <w:b/>
          <w:sz w:val="36"/>
          <w:szCs w:val="36"/>
        </w:rPr>
      </w:pPr>
      <w:r>
        <w:rPr>
          <w:rFonts w:hint="eastAsia" w:ascii="黑体" w:hAnsi="宋体" w:eastAsia="黑体" w:cs="Times New Roman"/>
          <w:b/>
          <w:sz w:val="36"/>
          <w:szCs w:val="36"/>
        </w:rPr>
        <w:t>中国红十字青少年社会实践项目申报表</w:t>
      </w:r>
    </w:p>
    <w:p>
      <w:pPr>
        <w:spacing w:line="500" w:lineRule="exact"/>
        <w:jc w:val="center"/>
        <w:rPr>
          <w:rFonts w:ascii="宋体"/>
          <w:kern w:val="0"/>
          <w:sz w:val="24"/>
        </w:rPr>
      </w:pPr>
    </w:p>
    <w:tbl>
      <w:tblPr>
        <w:tblStyle w:val="10"/>
        <w:tblW w:w="1097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28"/>
        <w:gridCol w:w="1162"/>
        <w:gridCol w:w="2978"/>
        <w:gridCol w:w="143"/>
        <w:gridCol w:w="1843"/>
        <w:gridCol w:w="902"/>
        <w:gridCol w:w="19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7" w:hRule="exact"/>
          <w:jc w:val="center"/>
        </w:trPr>
        <w:tc>
          <w:tcPr>
            <w:tcW w:w="2028"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所在省份</w:t>
            </w:r>
          </w:p>
        </w:tc>
        <w:tc>
          <w:tcPr>
            <w:tcW w:w="4140" w:type="dxa"/>
            <w:gridSpan w:val="2"/>
            <w:vAlign w:val="center"/>
          </w:tcPr>
          <w:p>
            <w:pPr>
              <w:widowControl/>
              <w:ind w:firstLine="315" w:firstLineChars="150"/>
              <w:jc w:val="center"/>
              <w:rPr>
                <w:rFonts w:hint="eastAsia" w:ascii="宋体" w:hAnsi="宋体" w:eastAsia="宋体" w:cs="宋体"/>
                <w:kern w:val="0"/>
                <w:szCs w:val="21"/>
              </w:rPr>
            </w:pPr>
            <w:r>
              <w:rPr>
                <w:rFonts w:hint="eastAsia" w:ascii="宋体" w:hAnsi="宋体" w:eastAsia="宋体" w:cs="宋体"/>
                <w:kern w:val="0"/>
                <w:szCs w:val="21"/>
              </w:rPr>
              <w:t>山西省</w:t>
            </w:r>
          </w:p>
        </w:tc>
        <w:tc>
          <w:tcPr>
            <w:tcW w:w="1986" w:type="dxa"/>
            <w:gridSpan w:val="2"/>
            <w:vAlign w:val="center"/>
          </w:tcPr>
          <w:p>
            <w:pPr>
              <w:widowControl/>
              <w:jc w:val="center"/>
              <w:rPr>
                <w:rFonts w:hint="eastAsia" w:ascii="宋体" w:hAnsi="宋体" w:eastAsia="宋体" w:cs="宋体"/>
                <w:kern w:val="0"/>
                <w:szCs w:val="21"/>
                <w:shd w:val="pct10" w:color="auto" w:fill="FFFFFF"/>
              </w:rPr>
            </w:pPr>
            <w:r>
              <w:rPr>
                <w:rFonts w:hint="eastAsia" w:ascii="宋体" w:hAnsi="宋体" w:eastAsia="宋体" w:cs="宋体"/>
                <w:kern w:val="0"/>
                <w:szCs w:val="21"/>
              </w:rPr>
              <w:t>所属学校</w:t>
            </w:r>
          </w:p>
        </w:tc>
        <w:tc>
          <w:tcPr>
            <w:tcW w:w="2819" w:type="dxa"/>
            <w:gridSpan w:val="2"/>
            <w:shd w:val="clear" w:color="auto" w:fill="FFFFFF"/>
            <w:vAlign w:val="center"/>
          </w:tcPr>
          <w:p>
            <w:pPr>
              <w:widowControl/>
              <w:jc w:val="center"/>
              <w:rPr>
                <w:rFonts w:hint="eastAsia" w:ascii="宋体" w:hAnsi="宋体" w:eastAsia="宋体" w:cs="宋体"/>
                <w:kern w:val="0"/>
                <w:szCs w:val="21"/>
                <w:shd w:val="pct10" w:color="auto" w:fill="FFFFFF"/>
              </w:rPr>
            </w:pPr>
            <w:r>
              <w:rPr>
                <w:rFonts w:hint="eastAsia" w:ascii="宋体" w:hAnsi="宋体" w:eastAsia="宋体" w:cs="宋体"/>
                <w:kern w:val="0"/>
                <w:szCs w:val="21"/>
              </w:rPr>
              <w:t>山西中医药大学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7" w:hRule="exact"/>
          <w:jc w:val="center"/>
        </w:trPr>
        <w:tc>
          <w:tcPr>
            <w:tcW w:w="2028"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项目名称</w:t>
            </w:r>
          </w:p>
        </w:tc>
        <w:tc>
          <w:tcPr>
            <w:tcW w:w="8945" w:type="dxa"/>
            <w:gridSpan w:val="6"/>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生命里舞动健康，健康里感悟生命</w:t>
            </w:r>
          </w:p>
        </w:tc>
      </w:tr>
      <w:tr>
        <w:tblPrEx>
          <w:tblLayout w:type="fixed"/>
          <w:tblCellMar>
            <w:top w:w="0" w:type="dxa"/>
            <w:left w:w="108" w:type="dxa"/>
            <w:bottom w:w="0" w:type="dxa"/>
            <w:right w:w="108" w:type="dxa"/>
          </w:tblCellMar>
        </w:tblPrEx>
        <w:trPr>
          <w:trHeight w:val="777" w:hRule="exact"/>
          <w:jc w:val="center"/>
        </w:trPr>
        <w:tc>
          <w:tcPr>
            <w:tcW w:w="2028"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项目目标群体</w:t>
            </w:r>
          </w:p>
        </w:tc>
        <w:tc>
          <w:tcPr>
            <w:tcW w:w="8945" w:type="dxa"/>
            <w:gridSpan w:val="6"/>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大学城部分高校师生及周边社区群众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7" w:hRule="exact"/>
          <w:jc w:val="center"/>
        </w:trPr>
        <w:tc>
          <w:tcPr>
            <w:tcW w:w="2028"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项目实施时间</w:t>
            </w:r>
          </w:p>
        </w:tc>
        <w:tc>
          <w:tcPr>
            <w:tcW w:w="8945" w:type="dxa"/>
            <w:gridSpan w:val="6"/>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2018年4月至11月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7" w:hRule="exact"/>
          <w:jc w:val="center"/>
        </w:trPr>
        <w:tc>
          <w:tcPr>
            <w:tcW w:w="2028"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项目实施地点</w:t>
            </w:r>
          </w:p>
        </w:tc>
        <w:tc>
          <w:tcPr>
            <w:tcW w:w="8945" w:type="dxa"/>
            <w:gridSpan w:val="6"/>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榆次大学城八所高校及聂村、志村、乌金山镇周边社区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7" w:hRule="exact"/>
          <w:jc w:val="center"/>
        </w:trPr>
        <w:tc>
          <w:tcPr>
            <w:tcW w:w="2028"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项目团队联系人姓名和职务</w:t>
            </w:r>
          </w:p>
        </w:tc>
        <w:tc>
          <w:tcPr>
            <w:tcW w:w="4140" w:type="dxa"/>
            <w:gridSpan w:val="2"/>
            <w:vAlign w:val="center"/>
          </w:tcPr>
          <w:p>
            <w:pPr>
              <w:jc w:val="left"/>
              <w:rPr>
                <w:rFonts w:hint="eastAsia" w:ascii="宋体" w:hAnsi="宋体" w:eastAsia="宋体" w:cs="宋体"/>
                <w:kern w:val="0"/>
                <w:szCs w:val="21"/>
              </w:rPr>
            </w:pPr>
            <w:r>
              <w:rPr>
                <w:rFonts w:hint="eastAsia" w:ascii="宋体" w:hAnsi="宋体" w:eastAsia="宋体" w:cs="宋体"/>
                <w:kern w:val="0"/>
                <w:szCs w:val="21"/>
              </w:rPr>
              <w:t>巩文娟  团委老师</w:t>
            </w:r>
          </w:p>
        </w:tc>
        <w:tc>
          <w:tcPr>
            <w:tcW w:w="1986" w:type="dxa"/>
            <w:gridSpan w:val="2"/>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项目团队联系人</w:t>
            </w:r>
          </w:p>
          <w:p>
            <w:pPr>
              <w:jc w:val="center"/>
              <w:rPr>
                <w:rFonts w:hint="eastAsia" w:ascii="宋体" w:hAnsi="宋体" w:eastAsia="宋体" w:cs="宋体"/>
                <w:kern w:val="0"/>
                <w:szCs w:val="21"/>
              </w:rPr>
            </w:pPr>
            <w:r>
              <w:rPr>
                <w:rFonts w:hint="eastAsia" w:ascii="宋体" w:hAnsi="宋体" w:eastAsia="宋体" w:cs="宋体"/>
                <w:kern w:val="0"/>
                <w:szCs w:val="21"/>
              </w:rPr>
              <w:t>电话</w:t>
            </w:r>
          </w:p>
        </w:tc>
        <w:tc>
          <w:tcPr>
            <w:tcW w:w="2819" w:type="dxa"/>
            <w:gridSpan w:val="2"/>
            <w:vAlign w:val="center"/>
          </w:tcPr>
          <w:p>
            <w:pPr>
              <w:jc w:val="center"/>
              <w:rPr>
                <w:rFonts w:hint="eastAsia" w:ascii="宋体" w:hAnsi="宋体" w:eastAsia="宋体" w:cs="宋体"/>
                <w:kern w:val="0"/>
                <w:szCs w:val="21"/>
              </w:rPr>
            </w:pPr>
            <w:r>
              <w:rPr>
                <w:rFonts w:hint="eastAsia" w:ascii="宋体" w:hAnsi="宋体" w:eastAsia="宋体" w:cs="宋体"/>
                <w:kern w:val="0"/>
                <w:szCs w:val="21"/>
              </w:rPr>
              <w:t>15235126339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7" w:hRule="exact"/>
          <w:jc w:val="center"/>
        </w:trPr>
        <w:tc>
          <w:tcPr>
            <w:tcW w:w="2028"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指导老师</w:t>
            </w:r>
          </w:p>
          <w:p>
            <w:pPr>
              <w:widowControl/>
              <w:jc w:val="center"/>
              <w:rPr>
                <w:rFonts w:hint="eastAsia" w:ascii="宋体" w:hAnsi="宋体" w:eastAsia="宋体" w:cs="宋体"/>
                <w:kern w:val="0"/>
                <w:szCs w:val="21"/>
              </w:rPr>
            </w:pPr>
            <w:r>
              <w:rPr>
                <w:rFonts w:hint="eastAsia" w:ascii="宋体" w:hAnsi="宋体" w:eastAsia="宋体" w:cs="宋体"/>
                <w:kern w:val="0"/>
                <w:szCs w:val="21"/>
              </w:rPr>
              <w:t>姓名和职务</w:t>
            </w:r>
          </w:p>
        </w:tc>
        <w:tc>
          <w:tcPr>
            <w:tcW w:w="4140" w:type="dxa"/>
            <w:gridSpan w:val="2"/>
            <w:vAlign w:val="center"/>
          </w:tcPr>
          <w:p>
            <w:pPr>
              <w:widowControl/>
              <w:jc w:val="left"/>
              <w:rPr>
                <w:rFonts w:hint="eastAsia" w:ascii="宋体" w:hAnsi="宋体" w:eastAsia="宋体" w:cs="宋体"/>
                <w:kern w:val="0"/>
                <w:szCs w:val="21"/>
              </w:rPr>
            </w:pPr>
            <w:r>
              <w:rPr>
                <w:rFonts w:hint="eastAsia" w:ascii="宋体" w:hAnsi="宋体" w:eastAsia="宋体" w:cs="宋体"/>
                <w:kern w:val="0"/>
                <w:szCs w:val="21"/>
              </w:rPr>
              <w:t>巩文娟  团委老师</w:t>
            </w:r>
          </w:p>
        </w:tc>
        <w:tc>
          <w:tcPr>
            <w:tcW w:w="1986" w:type="dxa"/>
            <w:gridSpan w:val="2"/>
            <w:vAlign w:val="center"/>
          </w:tcPr>
          <w:p>
            <w:pPr>
              <w:jc w:val="center"/>
              <w:rPr>
                <w:rFonts w:hint="eastAsia" w:ascii="宋体" w:hAnsi="宋体" w:eastAsia="宋体" w:cs="宋体"/>
                <w:kern w:val="0"/>
                <w:szCs w:val="21"/>
              </w:rPr>
            </w:pPr>
            <w:r>
              <w:rPr>
                <w:rFonts w:hint="eastAsia" w:ascii="宋体" w:hAnsi="宋体" w:eastAsia="宋体" w:cs="宋体"/>
                <w:kern w:val="0"/>
                <w:szCs w:val="21"/>
              </w:rPr>
              <w:t>指导老师</w:t>
            </w:r>
          </w:p>
          <w:p>
            <w:pPr>
              <w:jc w:val="center"/>
              <w:rPr>
                <w:rFonts w:hint="eastAsia" w:ascii="宋体" w:hAnsi="宋体" w:eastAsia="宋体" w:cs="宋体"/>
                <w:kern w:val="0"/>
                <w:szCs w:val="21"/>
              </w:rPr>
            </w:pPr>
            <w:r>
              <w:rPr>
                <w:rFonts w:hint="eastAsia" w:ascii="宋体" w:hAnsi="宋体" w:eastAsia="宋体" w:cs="宋体"/>
                <w:kern w:val="0"/>
                <w:szCs w:val="21"/>
              </w:rPr>
              <w:t>电话</w:t>
            </w:r>
          </w:p>
        </w:tc>
        <w:tc>
          <w:tcPr>
            <w:tcW w:w="2819" w:type="dxa"/>
            <w:gridSpan w:val="2"/>
            <w:vAlign w:val="center"/>
          </w:tcPr>
          <w:p>
            <w:pPr>
              <w:jc w:val="center"/>
              <w:rPr>
                <w:rFonts w:hint="eastAsia" w:ascii="宋体" w:hAnsi="宋体" w:eastAsia="宋体" w:cs="宋体"/>
                <w:kern w:val="0"/>
                <w:szCs w:val="21"/>
              </w:rPr>
            </w:pPr>
            <w:r>
              <w:rPr>
                <w:rFonts w:hint="eastAsia" w:ascii="宋体" w:hAnsi="宋体" w:eastAsia="宋体" w:cs="宋体"/>
                <w:kern w:val="0"/>
                <w:szCs w:val="21"/>
              </w:rPr>
              <w:t>15235126339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7" w:hRule="exact"/>
          <w:jc w:val="center"/>
        </w:trPr>
        <w:tc>
          <w:tcPr>
            <w:tcW w:w="2028"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省级红十字会</w:t>
            </w:r>
          </w:p>
          <w:p>
            <w:pPr>
              <w:widowControl/>
              <w:jc w:val="center"/>
              <w:rPr>
                <w:rFonts w:hint="eastAsia" w:ascii="宋体" w:hAnsi="宋体" w:eastAsia="宋体" w:cs="宋体"/>
                <w:kern w:val="0"/>
                <w:szCs w:val="21"/>
              </w:rPr>
            </w:pPr>
            <w:r>
              <w:rPr>
                <w:rFonts w:hint="eastAsia" w:ascii="宋体" w:hAnsi="宋体" w:eastAsia="宋体" w:cs="宋体"/>
                <w:kern w:val="0"/>
                <w:szCs w:val="21"/>
              </w:rPr>
              <w:t>联系人姓名</w:t>
            </w:r>
          </w:p>
        </w:tc>
        <w:tc>
          <w:tcPr>
            <w:tcW w:w="4140" w:type="dxa"/>
            <w:gridSpan w:val="2"/>
            <w:vAlign w:val="center"/>
          </w:tcPr>
          <w:p>
            <w:pPr>
              <w:widowControl/>
              <w:jc w:val="left"/>
              <w:rPr>
                <w:rFonts w:hint="eastAsia" w:ascii="宋体" w:hAnsi="宋体" w:eastAsia="宋体" w:cs="宋体"/>
                <w:kern w:val="0"/>
                <w:szCs w:val="21"/>
              </w:rPr>
            </w:pPr>
            <w:r>
              <w:rPr>
                <w:rFonts w:hint="eastAsia" w:ascii="宋体" w:hAnsi="宋体" w:eastAsia="宋体" w:cs="宋体"/>
                <w:kern w:val="0"/>
                <w:szCs w:val="21"/>
                <w:lang w:eastAsia="zh-CN"/>
              </w:rPr>
              <w:t>王小雨</w:t>
            </w:r>
            <w:r>
              <w:rPr>
                <w:rFonts w:hint="eastAsia" w:ascii="宋体" w:hAnsi="宋体" w:eastAsia="宋体" w:cs="宋体"/>
                <w:kern w:val="0"/>
                <w:szCs w:val="21"/>
              </w:rPr>
              <w:t xml:space="preserve">  山西省红十字会事业发展部 </w:t>
            </w:r>
          </w:p>
        </w:tc>
        <w:tc>
          <w:tcPr>
            <w:tcW w:w="1986" w:type="dxa"/>
            <w:gridSpan w:val="2"/>
            <w:vAlign w:val="center"/>
          </w:tcPr>
          <w:p>
            <w:pPr>
              <w:jc w:val="center"/>
              <w:rPr>
                <w:rFonts w:hint="eastAsia" w:ascii="宋体" w:hAnsi="宋体" w:eastAsia="宋体" w:cs="宋体"/>
                <w:kern w:val="0"/>
                <w:szCs w:val="21"/>
              </w:rPr>
            </w:pPr>
            <w:r>
              <w:rPr>
                <w:rFonts w:hint="eastAsia" w:ascii="宋体" w:hAnsi="宋体" w:eastAsia="宋体" w:cs="宋体"/>
                <w:kern w:val="0"/>
                <w:szCs w:val="21"/>
              </w:rPr>
              <w:t>省级红十字会</w:t>
            </w:r>
          </w:p>
          <w:p>
            <w:pPr>
              <w:jc w:val="center"/>
              <w:rPr>
                <w:rFonts w:hint="eastAsia" w:ascii="宋体" w:hAnsi="宋体" w:eastAsia="宋体" w:cs="宋体"/>
                <w:kern w:val="0"/>
                <w:szCs w:val="21"/>
              </w:rPr>
            </w:pPr>
            <w:r>
              <w:rPr>
                <w:rFonts w:hint="eastAsia" w:ascii="宋体" w:hAnsi="宋体" w:eastAsia="宋体" w:cs="宋体"/>
                <w:kern w:val="0"/>
                <w:szCs w:val="21"/>
              </w:rPr>
              <w:t>联系人电话</w:t>
            </w:r>
          </w:p>
        </w:tc>
        <w:tc>
          <w:tcPr>
            <w:tcW w:w="2819" w:type="dxa"/>
            <w:gridSpan w:val="2"/>
            <w:vAlign w:val="center"/>
          </w:tcPr>
          <w:p>
            <w:pPr>
              <w:jc w:val="center"/>
              <w:rPr>
                <w:rFonts w:hint="eastAsia" w:ascii="宋体" w:hAnsi="宋体" w:eastAsia="宋体" w:cs="宋体"/>
                <w:kern w:val="0"/>
                <w:szCs w:val="21"/>
              </w:rPr>
            </w:pPr>
            <w:r>
              <w:rPr>
                <w:rFonts w:hint="eastAsia" w:ascii="宋体" w:hAnsi="宋体" w:eastAsia="宋体" w:cs="宋体"/>
                <w:kern w:val="0"/>
                <w:szCs w:val="21"/>
                <w:lang w:eastAsia="zh-CN"/>
              </w:rPr>
              <w:t>13835114506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exact"/>
          <w:jc w:val="center"/>
        </w:trPr>
        <w:tc>
          <w:tcPr>
            <w:tcW w:w="2028" w:type="dxa"/>
            <w:vAlign w:val="center"/>
          </w:tcPr>
          <w:p>
            <w:pPr>
              <w:widowControl/>
              <w:jc w:val="center"/>
              <w:rPr>
                <w:rFonts w:hint="eastAsia" w:ascii="宋体" w:hAnsi="宋体" w:eastAsia="宋体" w:cs="宋体"/>
                <w:kern w:val="0"/>
                <w:szCs w:val="21"/>
              </w:rPr>
            </w:pPr>
          </w:p>
        </w:tc>
        <w:tc>
          <w:tcPr>
            <w:tcW w:w="8945" w:type="dxa"/>
            <w:gridSpan w:val="6"/>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简述学校红十字会名称、成立时间、会员数、组织架构。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35" w:hRule="atLeast"/>
          <w:jc w:val="center"/>
        </w:trPr>
        <w:tc>
          <w:tcPr>
            <w:tcW w:w="2028"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学校红十字会</w:t>
            </w:r>
          </w:p>
          <w:p>
            <w:pPr>
              <w:widowControl/>
              <w:jc w:val="center"/>
              <w:rPr>
                <w:rFonts w:hint="eastAsia" w:ascii="宋体" w:hAnsi="宋体" w:eastAsia="宋体" w:cs="宋体"/>
                <w:kern w:val="0"/>
                <w:szCs w:val="21"/>
              </w:rPr>
            </w:pPr>
            <w:r>
              <w:rPr>
                <w:rFonts w:hint="eastAsia" w:ascii="宋体" w:hAnsi="宋体" w:eastAsia="宋体" w:cs="宋体"/>
                <w:kern w:val="0"/>
                <w:szCs w:val="21"/>
              </w:rPr>
              <w:t>基本情况</w:t>
            </w:r>
          </w:p>
        </w:tc>
        <w:tc>
          <w:tcPr>
            <w:tcW w:w="8945" w:type="dxa"/>
            <w:gridSpan w:val="6"/>
            <w:vAlign w:val="center"/>
          </w:tcPr>
          <w:p>
            <w:pPr>
              <w:widowControl/>
              <w:numPr>
                <w:ilvl w:val="0"/>
                <w:numId w:val="1"/>
              </w:numPr>
              <w:rPr>
                <w:rFonts w:hint="eastAsia" w:ascii="宋体" w:hAnsi="宋体" w:eastAsia="宋体" w:cs="宋体"/>
                <w:kern w:val="0"/>
                <w:sz w:val="24"/>
              </w:rPr>
            </w:pPr>
            <w:r>
              <w:rPr>
                <w:rFonts w:hint="eastAsia" w:ascii="宋体" w:hAnsi="宋体" w:eastAsia="宋体" w:cs="宋体"/>
                <w:kern w:val="0"/>
                <w:sz w:val="24"/>
              </w:rPr>
              <w:t>名称：山西中医药大学红十字会</w:t>
            </w:r>
          </w:p>
          <w:p>
            <w:pPr>
              <w:widowControl/>
              <w:numPr>
                <w:ilvl w:val="0"/>
                <w:numId w:val="1"/>
              </w:numPr>
              <w:rPr>
                <w:rFonts w:hint="eastAsia" w:ascii="宋体" w:hAnsi="宋体" w:eastAsia="宋体" w:cs="宋体"/>
                <w:kern w:val="0"/>
                <w:sz w:val="24"/>
              </w:rPr>
            </w:pPr>
            <w:r>
              <w:rPr>
                <w:rFonts w:hint="eastAsia" w:ascii="宋体" w:hAnsi="宋体" w:eastAsia="宋体" w:cs="宋体"/>
                <w:kern w:val="0"/>
                <w:sz w:val="24"/>
              </w:rPr>
              <w:t>成立时间：1995年9月</w:t>
            </w:r>
          </w:p>
          <w:p>
            <w:pPr>
              <w:widowControl/>
              <w:numPr>
                <w:ilvl w:val="0"/>
                <w:numId w:val="1"/>
              </w:numPr>
              <w:rPr>
                <w:rFonts w:hint="eastAsia" w:ascii="宋体" w:hAnsi="宋体" w:eastAsia="宋体" w:cs="宋体"/>
                <w:kern w:val="0"/>
                <w:sz w:val="24"/>
              </w:rPr>
            </w:pPr>
            <w:r>
              <w:rPr>
                <w:rFonts w:hint="eastAsia" w:ascii="宋体" w:hAnsi="宋体" w:eastAsia="宋体" w:cs="宋体"/>
                <w:kern w:val="0"/>
                <w:sz w:val="24"/>
              </w:rPr>
              <w:t>会员数：4000人</w:t>
            </w:r>
          </w:p>
          <w:p>
            <w:pPr>
              <w:widowControl/>
              <w:numPr>
                <w:ilvl w:val="0"/>
                <w:numId w:val="1"/>
              </w:numPr>
              <w:rPr>
                <w:rFonts w:hint="eastAsia" w:ascii="宋体" w:hAnsi="宋体" w:eastAsia="宋体" w:cs="宋体"/>
                <w:kern w:val="0"/>
                <w:sz w:val="24"/>
              </w:rPr>
            </w:pPr>
            <w:r>
              <w:rPr>
                <w:rFonts w:hint="eastAsia" w:ascii="宋体" w:hAnsi="宋体" w:eastAsia="宋体" w:cs="宋体"/>
                <w:kern w:val="0"/>
                <w:sz w:val="24"/>
              </w:rPr>
              <w:t>组织架构：</w:t>
            </w:r>
          </w:p>
          <w:p>
            <w:pPr>
              <w:widowControl/>
              <w:rPr>
                <w:rFonts w:hint="eastAsia" w:ascii="宋体" w:hAnsi="宋体" w:eastAsia="宋体" w:cs="宋体"/>
                <w:kern w:val="0"/>
                <w:sz w:val="24"/>
              </w:rPr>
            </w:pPr>
            <w:r>
              <w:rPr>
                <w:rFonts w:hint="eastAsia" w:ascii="宋体" w:hAnsi="宋体" w:eastAsia="宋体" w:cs="宋体"/>
                <w:kern w:val="0"/>
                <w:sz w:val="24"/>
              </w:rPr>
              <w:t>会  长：冯  海</w:t>
            </w:r>
          </w:p>
          <w:p>
            <w:pPr>
              <w:widowControl/>
              <w:rPr>
                <w:rFonts w:hint="eastAsia" w:ascii="宋体" w:hAnsi="宋体" w:eastAsia="宋体" w:cs="宋体"/>
                <w:kern w:val="0"/>
                <w:sz w:val="24"/>
              </w:rPr>
            </w:pPr>
            <w:r>
              <w:rPr>
                <w:rFonts w:hint="eastAsia" w:ascii="宋体" w:hAnsi="宋体" w:eastAsia="宋体" w:cs="宋体"/>
                <w:kern w:val="0"/>
                <w:sz w:val="24"/>
              </w:rPr>
              <w:t>副会长：梁晓崴   白  赟 </w:t>
            </w:r>
          </w:p>
          <w:p>
            <w:pPr>
              <w:widowControl/>
              <w:rPr>
                <w:rFonts w:hint="eastAsia" w:ascii="宋体" w:hAnsi="宋体" w:eastAsia="宋体" w:cs="宋体"/>
                <w:kern w:val="0"/>
                <w:sz w:val="24"/>
              </w:rPr>
            </w:pPr>
            <w:r>
              <w:rPr>
                <w:rFonts w:hint="eastAsia" w:ascii="宋体" w:hAnsi="宋体" w:eastAsia="宋体" w:cs="宋体"/>
                <w:kern w:val="0"/>
                <w:sz w:val="24"/>
              </w:rPr>
              <w:t>秘书长：白  赟（兼）</w:t>
            </w:r>
          </w:p>
          <w:p>
            <w:pPr>
              <w:widowControl/>
              <w:rPr>
                <w:rFonts w:hint="eastAsia" w:ascii="宋体" w:hAnsi="宋体" w:eastAsia="宋体" w:cs="宋体"/>
                <w:kern w:val="0"/>
                <w:sz w:val="24"/>
              </w:rPr>
            </w:pPr>
            <w:r>
              <w:rPr>
                <w:rFonts w:hint="eastAsia" w:ascii="宋体" w:hAnsi="宋体" w:eastAsia="宋体" w:cs="宋体"/>
                <w:kern w:val="0"/>
                <w:sz w:val="24"/>
              </w:rPr>
              <w:t>常务理事（按姓氏笔画为序）：</w:t>
            </w:r>
          </w:p>
          <w:p>
            <w:pPr>
              <w:widowControl/>
              <w:rPr>
                <w:rFonts w:hint="eastAsia" w:ascii="宋体" w:hAnsi="宋体" w:eastAsia="宋体" w:cs="宋体"/>
                <w:kern w:val="0"/>
                <w:sz w:val="24"/>
              </w:rPr>
            </w:pPr>
            <w:r>
              <w:rPr>
                <w:rFonts w:hint="eastAsia" w:ascii="宋体" w:hAnsi="宋体" w:eastAsia="宋体" w:cs="宋体"/>
                <w:kern w:val="0"/>
                <w:sz w:val="24"/>
              </w:rPr>
              <w:t xml:space="preserve">    仇志勇   王旭东   王  旭   冯  海   白  赟</w:t>
            </w:r>
          </w:p>
          <w:p>
            <w:pPr>
              <w:widowControl/>
              <w:rPr>
                <w:rFonts w:hint="eastAsia" w:ascii="宋体" w:hAnsi="宋体" w:eastAsia="宋体" w:cs="宋体"/>
                <w:kern w:val="0"/>
                <w:sz w:val="24"/>
              </w:rPr>
            </w:pPr>
            <w:r>
              <w:rPr>
                <w:rFonts w:hint="eastAsia" w:ascii="宋体" w:hAnsi="宋体" w:eastAsia="宋体" w:cs="宋体"/>
                <w:kern w:val="0"/>
                <w:sz w:val="24"/>
              </w:rPr>
              <w:t xml:space="preserve">    孙翠生   闫敬来   李廷荃   苗  强   朱  涛（学生）</w:t>
            </w:r>
          </w:p>
          <w:p>
            <w:pPr>
              <w:widowControl/>
              <w:rPr>
                <w:rFonts w:hint="eastAsia" w:ascii="宋体" w:hAnsi="宋体" w:eastAsia="宋体" w:cs="宋体"/>
                <w:kern w:val="0"/>
                <w:sz w:val="24"/>
              </w:rPr>
            </w:pPr>
            <w:r>
              <w:rPr>
                <w:rFonts w:hint="eastAsia" w:ascii="宋体" w:hAnsi="宋体" w:eastAsia="宋体" w:cs="宋体"/>
                <w:kern w:val="0"/>
                <w:sz w:val="24"/>
              </w:rPr>
              <w:t xml:space="preserve">    赵建平   梁晓崴   雷  鸣   </w:t>
            </w:r>
          </w:p>
          <w:p>
            <w:pPr>
              <w:widowControl/>
              <w:rPr>
                <w:rFonts w:hint="eastAsia" w:ascii="宋体" w:hAnsi="宋体" w:eastAsia="宋体" w:cs="宋体"/>
                <w:kern w:val="0"/>
                <w:sz w:val="24"/>
              </w:rPr>
            </w:pPr>
            <w:r>
              <w:rPr>
                <w:rFonts w:hint="eastAsia" w:ascii="宋体" w:hAnsi="宋体" w:eastAsia="宋体" w:cs="宋体"/>
                <w:kern w:val="0"/>
                <w:sz w:val="24"/>
              </w:rPr>
              <w:t>理  事（按姓氏笔画为序）：</w:t>
            </w:r>
          </w:p>
          <w:p>
            <w:pPr>
              <w:widowControl/>
              <w:rPr>
                <w:rFonts w:hint="eastAsia" w:ascii="宋体" w:hAnsi="宋体" w:eastAsia="宋体" w:cs="宋体"/>
                <w:kern w:val="0"/>
                <w:sz w:val="24"/>
              </w:rPr>
            </w:pPr>
            <w:r>
              <w:rPr>
                <w:rFonts w:hint="eastAsia" w:ascii="宋体" w:hAnsi="宋体" w:eastAsia="宋体" w:cs="宋体"/>
                <w:kern w:val="0"/>
                <w:sz w:val="24"/>
              </w:rPr>
              <w:t xml:space="preserve">    门九章   马淑丽   牛晓军   史彩英   田岳凤</w:t>
            </w:r>
          </w:p>
          <w:p>
            <w:pPr>
              <w:widowControl/>
              <w:rPr>
                <w:rFonts w:hint="eastAsia" w:ascii="宋体" w:hAnsi="宋体" w:eastAsia="宋体" w:cs="宋体"/>
                <w:kern w:val="0"/>
                <w:sz w:val="24"/>
              </w:rPr>
            </w:pPr>
            <w:r>
              <w:rPr>
                <w:rFonts w:hint="eastAsia" w:ascii="宋体" w:hAnsi="宋体" w:eastAsia="宋体" w:cs="宋体"/>
                <w:kern w:val="0"/>
                <w:sz w:val="24"/>
              </w:rPr>
              <w:t xml:space="preserve">    吕  洪   乔二龙   张红丽   李  晶   李明磊</w:t>
            </w:r>
          </w:p>
          <w:p>
            <w:pPr>
              <w:widowControl/>
              <w:rPr>
                <w:rFonts w:hint="eastAsia" w:ascii="宋体" w:hAnsi="宋体" w:eastAsia="宋体" w:cs="宋体"/>
                <w:kern w:val="0"/>
                <w:sz w:val="24"/>
              </w:rPr>
            </w:pPr>
            <w:r>
              <w:rPr>
                <w:rFonts w:hint="eastAsia" w:ascii="宋体" w:hAnsi="宋体" w:eastAsia="宋体" w:cs="宋体"/>
                <w:kern w:val="0"/>
                <w:sz w:val="24"/>
              </w:rPr>
              <w:t xml:space="preserve">    李俊莲   李  俊   杨  波   杨继红   贺文彬</w:t>
            </w:r>
          </w:p>
          <w:p>
            <w:pPr>
              <w:widowControl/>
              <w:rPr>
                <w:rFonts w:hint="eastAsia" w:ascii="宋体" w:hAnsi="宋体" w:eastAsia="宋体" w:cs="宋体"/>
                <w:kern w:val="0"/>
                <w:sz w:val="24"/>
              </w:rPr>
            </w:pPr>
            <w:r>
              <w:rPr>
                <w:rFonts w:hint="eastAsia" w:ascii="宋体" w:hAnsi="宋体" w:eastAsia="宋体" w:cs="宋体"/>
                <w:kern w:val="0"/>
                <w:sz w:val="24"/>
              </w:rPr>
              <w:t xml:space="preserve">    赵少波   张宝珍   赵雪丽   贾晓斌   郭冠华</w:t>
            </w:r>
          </w:p>
          <w:p>
            <w:pPr>
              <w:widowControl/>
              <w:jc w:val="left"/>
              <w:rPr>
                <w:rFonts w:hint="eastAsia" w:ascii="宋体" w:hAnsi="宋体" w:eastAsia="宋体" w:cs="宋体"/>
                <w:kern w:val="0"/>
                <w:sz w:val="24"/>
              </w:rPr>
            </w:pPr>
            <w:r>
              <w:rPr>
                <w:rFonts w:hint="eastAsia" w:ascii="宋体" w:hAnsi="宋体" w:eastAsia="宋体" w:cs="宋体"/>
                <w:kern w:val="0"/>
                <w:sz w:val="24"/>
              </w:rPr>
              <w:t xml:space="preserve">    裴妙荣   燕  平   穆俊霞   薛慧清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2028" w:type="dxa"/>
            <w:vMerge w:val="restart"/>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项目概述</w:t>
            </w:r>
          </w:p>
        </w:tc>
        <w:tc>
          <w:tcPr>
            <w:tcW w:w="8945" w:type="dxa"/>
            <w:gridSpan w:val="6"/>
            <w:vAlign w:val="center"/>
          </w:tcPr>
          <w:p>
            <w:pPr>
              <w:widowControl/>
              <w:jc w:val="left"/>
              <w:rPr>
                <w:rFonts w:hint="eastAsia" w:ascii="宋体" w:hAnsi="宋体" w:eastAsia="宋体" w:cs="宋体"/>
                <w:kern w:val="0"/>
                <w:szCs w:val="21"/>
              </w:rPr>
            </w:pPr>
            <w:r>
              <w:rPr>
                <w:rFonts w:hint="eastAsia" w:ascii="宋体" w:hAnsi="宋体" w:eastAsia="宋体" w:cs="宋体"/>
                <w:kern w:val="0"/>
                <w:szCs w:val="21"/>
              </w:rPr>
              <w:t>简述项目主要内容（不超过200字）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35" w:hRule="atLeast"/>
          <w:jc w:val="center"/>
        </w:trPr>
        <w:tc>
          <w:tcPr>
            <w:tcW w:w="2028" w:type="dxa"/>
            <w:vMerge w:val="continue"/>
            <w:vAlign w:val="center"/>
          </w:tcPr>
          <w:p>
            <w:pPr>
              <w:widowControl/>
              <w:jc w:val="center"/>
              <w:rPr>
                <w:rFonts w:hint="eastAsia" w:ascii="宋体" w:hAnsi="宋体" w:eastAsia="宋体" w:cs="宋体"/>
                <w:kern w:val="0"/>
                <w:szCs w:val="21"/>
              </w:rPr>
            </w:pPr>
          </w:p>
        </w:tc>
        <w:tc>
          <w:tcPr>
            <w:tcW w:w="8945" w:type="dxa"/>
            <w:gridSpan w:val="6"/>
            <w:vAlign w:val="center"/>
          </w:tcPr>
          <w:p>
            <w:pPr>
              <w:widowControl/>
              <w:jc w:val="left"/>
              <w:rPr>
                <w:rFonts w:hint="eastAsia" w:ascii="宋体" w:hAnsi="宋体" w:eastAsia="宋体" w:cs="宋体"/>
              </w:rPr>
            </w:pPr>
            <w:r>
              <w:rPr>
                <w:rFonts w:hint="eastAsia" w:ascii="宋体" w:hAnsi="宋体" w:eastAsia="宋体" w:cs="宋体"/>
                <w:kern w:val="0"/>
                <w:sz w:val="24"/>
                <w:szCs w:val="24"/>
              </w:rPr>
              <w:t>以“</w:t>
            </w:r>
            <w:r>
              <w:rPr>
                <w:rFonts w:hint="eastAsia" w:ascii="宋体" w:hAnsi="宋体" w:eastAsia="宋体" w:cs="宋体"/>
                <w:kern w:val="0"/>
                <w:szCs w:val="21"/>
              </w:rPr>
              <w:t>生命里舞动健康，健康里感悟生命</w:t>
            </w:r>
            <w:r>
              <w:rPr>
                <w:rFonts w:hint="eastAsia" w:ascii="宋体" w:hAnsi="宋体" w:eastAsia="宋体" w:cs="宋体"/>
                <w:kern w:val="0"/>
                <w:sz w:val="24"/>
                <w:szCs w:val="24"/>
              </w:rPr>
              <w:t>”为主题；设太原市的各个社区、大学，以及周边的乡村为活动地点；利用课余时间对我们的志愿者进行专业知识的培训和指导；于周末开展舞台剧表演、应急救护技能培训、义诊、保健运动、宣讲等活动，在人民群众中广泛宣传。以人道精神传播为主旨，在高校园区开展征文、征集画作活动。</w:t>
            </w:r>
          </w:p>
          <w:p>
            <w:pPr>
              <w:widowControl/>
              <w:jc w:val="left"/>
              <w:rPr>
                <w:rFonts w:hint="eastAsia" w:ascii="宋体" w:hAnsi="宋体" w:eastAsia="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atLeast"/>
          <w:jc w:val="center"/>
        </w:trPr>
        <w:tc>
          <w:tcPr>
            <w:tcW w:w="2028" w:type="dxa"/>
            <w:vMerge w:val="restart"/>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团队简介</w:t>
            </w:r>
          </w:p>
        </w:tc>
        <w:tc>
          <w:tcPr>
            <w:tcW w:w="8945" w:type="dxa"/>
            <w:gridSpan w:val="6"/>
            <w:vAlign w:val="center"/>
          </w:tcPr>
          <w:p>
            <w:pPr>
              <w:widowControl/>
              <w:jc w:val="left"/>
              <w:rPr>
                <w:rFonts w:hint="eastAsia" w:ascii="宋体" w:hAnsi="宋体" w:eastAsia="宋体" w:cs="宋体"/>
                <w:kern w:val="0"/>
                <w:szCs w:val="21"/>
              </w:rPr>
            </w:pPr>
            <w:r>
              <w:rPr>
                <w:rFonts w:hint="eastAsia" w:ascii="宋体" w:hAnsi="宋体" w:eastAsia="宋体" w:cs="宋体"/>
                <w:kern w:val="0"/>
                <w:szCs w:val="21"/>
              </w:rPr>
              <w:t>简述团队基本情况及实施本项目的优势条件。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56" w:hRule="atLeast"/>
          <w:jc w:val="center"/>
        </w:trPr>
        <w:tc>
          <w:tcPr>
            <w:tcW w:w="2028" w:type="dxa"/>
            <w:vMerge w:val="continue"/>
            <w:vAlign w:val="center"/>
          </w:tcPr>
          <w:p>
            <w:pPr>
              <w:widowControl/>
              <w:jc w:val="center"/>
              <w:rPr>
                <w:rFonts w:hint="eastAsia" w:ascii="宋体" w:hAnsi="宋体" w:eastAsia="宋体" w:cs="宋体"/>
                <w:kern w:val="0"/>
                <w:szCs w:val="21"/>
              </w:rPr>
            </w:pPr>
          </w:p>
        </w:tc>
        <w:tc>
          <w:tcPr>
            <w:tcW w:w="8945" w:type="dxa"/>
            <w:gridSpan w:val="6"/>
            <w:vAlign w:val="center"/>
          </w:tcPr>
          <w:p>
            <w:pPr>
              <w:widowControl/>
              <w:jc w:val="left"/>
              <w:rPr>
                <w:rFonts w:hint="eastAsia" w:ascii="宋体" w:hAnsi="宋体" w:eastAsia="宋体" w:cs="宋体"/>
                <w:kern w:val="0"/>
                <w:sz w:val="24"/>
                <w:szCs w:val="24"/>
              </w:rPr>
            </w:pPr>
            <w:r>
              <w:rPr>
                <w:rFonts w:hint="eastAsia" w:ascii="宋体" w:hAnsi="宋体" w:eastAsia="宋体" w:cs="宋体"/>
                <w:b/>
                <w:bCs/>
                <w:kern w:val="0"/>
                <w:sz w:val="24"/>
                <w:szCs w:val="24"/>
              </w:rPr>
              <w:t>1、成立背景</w:t>
            </w:r>
            <w:r>
              <w:rPr>
                <w:rFonts w:hint="eastAsia" w:ascii="宋体" w:hAnsi="宋体" w:eastAsia="宋体" w:cs="宋体"/>
                <w:kern w:val="0"/>
                <w:sz w:val="24"/>
                <w:szCs w:val="24"/>
              </w:rPr>
              <w:t>：山西中医药大学红十字会成立于1995年9月，认真贯彻落实中国红十字会总会、教育部《学校红十字会规划》、《关于进一步推进学校红十字会工作的指导意见》和我省的相关文件精神，积极发展我院的红十字会组织，壮大红十字队伍，使“人道、博爱、奉献”的红十字精神在广大青年中得以传播弘扬，有力地推动了我校的思想政治及精神文明建设。2007年以来，在校团委的支持与配合下，学校又成立了学生分会-----红十字志愿者协会，招募、吸收了更多的红十字青年加入到此行列中，进一步扩大了校红十字会的组织力量。</w:t>
            </w:r>
          </w:p>
          <w:p>
            <w:pPr>
              <w:widowControl/>
              <w:jc w:val="left"/>
              <w:rPr>
                <w:rFonts w:hint="eastAsia" w:ascii="宋体" w:hAnsi="宋体" w:eastAsia="宋体" w:cs="宋体"/>
                <w:sz w:val="24"/>
                <w:szCs w:val="24"/>
              </w:rPr>
            </w:pPr>
            <w:r>
              <w:rPr>
                <w:rFonts w:hint="eastAsia" w:ascii="宋体" w:hAnsi="宋体" w:eastAsia="宋体" w:cs="宋体"/>
                <w:b/>
                <w:bCs/>
                <w:kern w:val="0"/>
                <w:sz w:val="24"/>
                <w:szCs w:val="24"/>
              </w:rPr>
              <w:t>2、目前成果：</w:t>
            </w:r>
            <w:r>
              <w:rPr>
                <w:rFonts w:hint="eastAsia" w:ascii="宋体" w:hAnsi="宋体" w:eastAsia="宋体" w:cs="宋体"/>
                <w:color w:val="000000"/>
                <w:kern w:val="0"/>
                <w:sz w:val="24"/>
                <w:szCs w:val="24"/>
              </w:rPr>
              <w:t>2008年全省红十字青少年工作会议上获得“山西省红十字示范校”；2009年太原市红十字会授予“2008—2009年度太原市红十字系统先进集体”荣誉称号；2010年荣获“山西省红十字组织建设工作先进集体”称号；2010—2011学年红十字学生组织“红十字志愿者协会”被评为“</w:t>
            </w:r>
            <w:r>
              <w:rPr>
                <w:rFonts w:hint="eastAsia" w:ascii="宋体" w:hAnsi="宋体" w:eastAsia="宋体" w:cs="宋体"/>
                <w:kern w:val="0"/>
                <w:sz w:val="24"/>
                <w:szCs w:val="24"/>
              </w:rPr>
              <w:t>山西中医药大学</w:t>
            </w:r>
            <w:r>
              <w:rPr>
                <w:rFonts w:hint="eastAsia" w:ascii="宋体" w:hAnsi="宋体" w:eastAsia="宋体" w:cs="宋体"/>
                <w:color w:val="000000"/>
                <w:kern w:val="0"/>
                <w:sz w:val="24"/>
                <w:szCs w:val="24"/>
              </w:rPr>
              <w:t>十佳优秀社团”；2010—2011学年红十字无偿献血义工队被评为</w:t>
            </w:r>
            <w:r>
              <w:rPr>
                <w:rFonts w:hint="eastAsia" w:ascii="宋体" w:hAnsi="宋体" w:eastAsia="宋体" w:cs="宋体"/>
                <w:kern w:val="0"/>
                <w:sz w:val="24"/>
                <w:szCs w:val="24"/>
              </w:rPr>
              <w:t>山西中医药大学</w:t>
            </w:r>
            <w:r>
              <w:rPr>
                <w:rFonts w:hint="eastAsia" w:ascii="宋体" w:hAnsi="宋体" w:eastAsia="宋体" w:cs="宋体"/>
                <w:color w:val="000000"/>
                <w:kern w:val="0"/>
                <w:sz w:val="24"/>
                <w:szCs w:val="24"/>
              </w:rPr>
              <w:t>“十佳精品活动”；2010—2011学年被太原市红十字会评为“太原市无偿献血先进集体”；2011年应急小队被山西省红十字会授旗“</w:t>
            </w:r>
            <w:r>
              <w:rPr>
                <w:rFonts w:hint="eastAsia" w:ascii="宋体" w:hAnsi="宋体" w:eastAsia="宋体" w:cs="宋体"/>
                <w:kern w:val="0"/>
                <w:sz w:val="24"/>
                <w:szCs w:val="24"/>
              </w:rPr>
              <w:t>山西中医药大学</w:t>
            </w:r>
            <w:r>
              <w:rPr>
                <w:rFonts w:hint="eastAsia" w:ascii="宋体" w:hAnsi="宋体" w:eastAsia="宋体" w:cs="宋体"/>
                <w:color w:val="000000"/>
                <w:kern w:val="0"/>
                <w:sz w:val="24"/>
                <w:szCs w:val="24"/>
              </w:rPr>
              <w:t>红十字应急救援志愿服务队”；2011-2012学年红十字无偿献血义工队被评为</w:t>
            </w:r>
            <w:r>
              <w:rPr>
                <w:rFonts w:hint="eastAsia" w:ascii="宋体" w:hAnsi="宋体" w:eastAsia="宋体" w:cs="宋体"/>
                <w:kern w:val="0"/>
                <w:sz w:val="24"/>
                <w:szCs w:val="24"/>
              </w:rPr>
              <w:t>山西中医药大学</w:t>
            </w:r>
            <w:r>
              <w:rPr>
                <w:rFonts w:hint="eastAsia" w:ascii="宋体" w:hAnsi="宋体" w:eastAsia="宋体" w:cs="宋体"/>
                <w:color w:val="000000"/>
                <w:kern w:val="0"/>
                <w:sz w:val="24"/>
                <w:szCs w:val="24"/>
              </w:rPr>
              <w:t>“优秀组织活动”；2012—2013学年红十字无偿献血义工队被评为</w:t>
            </w:r>
            <w:r>
              <w:rPr>
                <w:rFonts w:hint="eastAsia" w:ascii="宋体" w:hAnsi="宋体" w:eastAsia="宋体" w:cs="宋体"/>
                <w:kern w:val="0"/>
                <w:sz w:val="24"/>
                <w:szCs w:val="24"/>
              </w:rPr>
              <w:t>山西中医药大学</w:t>
            </w:r>
            <w:r>
              <w:rPr>
                <w:rFonts w:hint="eastAsia" w:ascii="宋体" w:hAnsi="宋体" w:eastAsia="宋体" w:cs="宋体"/>
                <w:color w:val="000000"/>
                <w:kern w:val="0"/>
                <w:sz w:val="24"/>
                <w:szCs w:val="24"/>
              </w:rPr>
              <w:t>“十佳精品活动”；2014年12月15日成功完成了“</w:t>
            </w:r>
            <w:r>
              <w:rPr>
                <w:rFonts w:hint="eastAsia" w:ascii="宋体" w:hAnsi="宋体" w:eastAsia="宋体" w:cs="宋体"/>
                <w:sz w:val="24"/>
                <w:szCs w:val="24"/>
              </w:rPr>
              <w:t>急救关爱生命，志愿服务人间”青少年社会实践项目；</w:t>
            </w:r>
            <w:r>
              <w:rPr>
                <w:rFonts w:hint="eastAsia" w:ascii="宋体" w:hAnsi="宋体" w:eastAsia="宋体" w:cs="宋体"/>
                <w:color w:val="000000"/>
                <w:kern w:val="0"/>
                <w:sz w:val="24"/>
                <w:szCs w:val="24"/>
              </w:rPr>
              <w:t>2014年-2016学年被评为“</w:t>
            </w:r>
            <w:r>
              <w:rPr>
                <w:rFonts w:hint="eastAsia" w:ascii="宋体" w:hAnsi="宋体" w:eastAsia="宋体" w:cs="宋体"/>
                <w:kern w:val="0"/>
                <w:sz w:val="24"/>
                <w:szCs w:val="24"/>
              </w:rPr>
              <w:t>山西中医药大学</w:t>
            </w:r>
            <w:r>
              <w:rPr>
                <w:rFonts w:hint="eastAsia" w:ascii="宋体" w:hAnsi="宋体" w:eastAsia="宋体" w:cs="宋体"/>
                <w:color w:val="000000"/>
                <w:kern w:val="0"/>
                <w:sz w:val="24"/>
                <w:szCs w:val="24"/>
              </w:rPr>
              <w:t>十佳优秀社团”，并被太原市红十字会评为“太原市无偿献血先进集体”。</w:t>
            </w:r>
          </w:p>
          <w:p>
            <w:pPr>
              <w:widowControl/>
              <w:jc w:val="left"/>
              <w:rPr>
                <w:rFonts w:hint="eastAsia" w:ascii="宋体" w:hAnsi="宋体" w:eastAsia="宋体" w:cs="宋体"/>
                <w:kern w:val="0"/>
                <w:szCs w:val="21"/>
              </w:rPr>
            </w:pPr>
            <w:r>
              <w:rPr>
                <w:rFonts w:hint="eastAsia" w:ascii="宋体" w:hAnsi="宋体" w:eastAsia="宋体" w:cs="宋体"/>
                <w:b/>
                <w:bCs/>
                <w:color w:val="000000"/>
                <w:kern w:val="0"/>
                <w:sz w:val="24"/>
                <w:szCs w:val="24"/>
              </w:rPr>
              <w:t>3、我们具有的优势：</w:t>
            </w:r>
            <w:r>
              <w:rPr>
                <w:rFonts w:hint="eastAsia" w:ascii="宋体" w:hAnsi="宋体" w:eastAsia="宋体" w:cs="宋体"/>
                <w:color w:val="000000"/>
                <w:kern w:val="0"/>
                <w:sz w:val="24"/>
                <w:szCs w:val="24"/>
              </w:rPr>
              <w:t>学校位于山西省晋中市榆次大学城，地理优势明显，我们的团队拥有众多经验丰富的志愿者，团队具有较大的发展空间，能够圆满完成本次活动。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jc w:val="center"/>
        </w:trPr>
        <w:tc>
          <w:tcPr>
            <w:tcW w:w="2028" w:type="dxa"/>
            <w:vMerge w:val="restart"/>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项目团队</w:t>
            </w:r>
          </w:p>
          <w:p>
            <w:pPr>
              <w:widowControl/>
              <w:jc w:val="center"/>
              <w:rPr>
                <w:rFonts w:hint="eastAsia" w:ascii="宋体" w:hAnsi="宋体" w:eastAsia="宋体" w:cs="宋体"/>
                <w:kern w:val="0"/>
                <w:szCs w:val="21"/>
              </w:rPr>
            </w:pPr>
            <w:r>
              <w:rPr>
                <w:rFonts w:hint="eastAsia" w:ascii="宋体" w:hAnsi="宋体" w:eastAsia="宋体" w:cs="宋体"/>
                <w:kern w:val="0"/>
                <w:szCs w:val="21"/>
              </w:rPr>
              <w:t>主要成员</w:t>
            </w:r>
          </w:p>
          <w:p>
            <w:pPr>
              <w:widowControl/>
              <w:jc w:val="center"/>
              <w:rPr>
                <w:rFonts w:hint="eastAsia" w:ascii="宋体" w:hAnsi="宋体" w:eastAsia="宋体" w:cs="宋体"/>
                <w:kern w:val="0"/>
                <w:szCs w:val="21"/>
              </w:rPr>
            </w:pPr>
            <w:r>
              <w:rPr>
                <w:rFonts w:hint="eastAsia" w:ascii="宋体" w:hAnsi="宋体" w:eastAsia="宋体" w:cs="宋体"/>
                <w:kern w:val="0"/>
                <w:szCs w:val="21"/>
              </w:rPr>
              <w:t>（可附页）</w:t>
            </w:r>
          </w:p>
        </w:tc>
        <w:tc>
          <w:tcPr>
            <w:tcW w:w="1162"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姓名</w:t>
            </w:r>
          </w:p>
        </w:tc>
        <w:tc>
          <w:tcPr>
            <w:tcW w:w="3121" w:type="dxa"/>
            <w:gridSpan w:val="2"/>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学校</w:t>
            </w:r>
          </w:p>
        </w:tc>
        <w:tc>
          <w:tcPr>
            <w:tcW w:w="2745" w:type="dxa"/>
            <w:gridSpan w:val="2"/>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专业</w:t>
            </w:r>
          </w:p>
        </w:tc>
        <w:tc>
          <w:tcPr>
            <w:tcW w:w="1917"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团队</w:t>
            </w:r>
          </w:p>
          <w:p>
            <w:pPr>
              <w:widowControl/>
              <w:jc w:val="center"/>
              <w:rPr>
                <w:rFonts w:hint="eastAsia" w:ascii="宋体" w:hAnsi="宋体" w:eastAsia="宋体" w:cs="宋体"/>
                <w:kern w:val="0"/>
                <w:szCs w:val="21"/>
              </w:rPr>
            </w:pPr>
            <w:r>
              <w:rPr>
                <w:rFonts w:hint="eastAsia" w:ascii="宋体" w:hAnsi="宋体" w:eastAsia="宋体" w:cs="宋体"/>
                <w:kern w:val="0"/>
                <w:szCs w:val="21"/>
              </w:rPr>
              <w:t>职务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4" w:hRule="atLeast"/>
          <w:jc w:val="center"/>
        </w:trPr>
        <w:tc>
          <w:tcPr>
            <w:tcW w:w="2028" w:type="dxa"/>
            <w:vMerge w:val="continue"/>
            <w:vAlign w:val="center"/>
          </w:tcPr>
          <w:p>
            <w:pPr>
              <w:widowControl/>
              <w:jc w:val="center"/>
              <w:rPr>
                <w:rFonts w:hint="eastAsia" w:ascii="宋体" w:hAnsi="宋体" w:eastAsia="宋体" w:cs="宋体"/>
                <w:kern w:val="0"/>
                <w:szCs w:val="21"/>
              </w:rPr>
            </w:pPr>
          </w:p>
        </w:tc>
        <w:tc>
          <w:tcPr>
            <w:tcW w:w="1162"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朱涛</w:t>
            </w:r>
          </w:p>
        </w:tc>
        <w:tc>
          <w:tcPr>
            <w:tcW w:w="3121" w:type="dxa"/>
            <w:gridSpan w:val="2"/>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山西中医药大学</w:t>
            </w:r>
          </w:p>
        </w:tc>
        <w:tc>
          <w:tcPr>
            <w:tcW w:w="2745" w:type="dxa"/>
            <w:gridSpan w:val="2"/>
            <w:vAlign w:val="center"/>
          </w:tcPr>
          <w:p>
            <w:pPr>
              <w:widowControl/>
              <w:jc w:val="center"/>
              <w:rPr>
                <w:rFonts w:hint="eastAsia" w:ascii="宋体" w:hAnsi="宋体" w:eastAsia="宋体" w:cs="宋体"/>
                <w:kern w:val="0"/>
                <w:szCs w:val="21"/>
                <w:lang w:eastAsia="zh-CN"/>
              </w:rPr>
            </w:pPr>
            <w:r>
              <w:rPr>
                <w:rFonts w:hint="eastAsia" w:ascii="宋体" w:hAnsi="宋体" w:eastAsia="宋体" w:cs="宋体"/>
                <w:kern w:val="0"/>
                <w:szCs w:val="21"/>
                <w:lang w:val="en-US" w:eastAsia="zh-CN"/>
              </w:rPr>
              <w:t>针灸推拿学</w:t>
            </w:r>
          </w:p>
        </w:tc>
        <w:tc>
          <w:tcPr>
            <w:tcW w:w="1917"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红十字学生分会会长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jc w:val="center"/>
        </w:trPr>
        <w:tc>
          <w:tcPr>
            <w:tcW w:w="2028" w:type="dxa"/>
            <w:vMerge w:val="continue"/>
            <w:vAlign w:val="center"/>
          </w:tcPr>
          <w:p>
            <w:pPr>
              <w:widowControl/>
              <w:jc w:val="center"/>
              <w:rPr>
                <w:rFonts w:hint="eastAsia" w:ascii="宋体" w:hAnsi="宋体" w:eastAsia="宋体" w:cs="宋体"/>
                <w:kern w:val="0"/>
                <w:szCs w:val="21"/>
              </w:rPr>
            </w:pPr>
          </w:p>
        </w:tc>
        <w:tc>
          <w:tcPr>
            <w:tcW w:w="1162" w:type="dxa"/>
            <w:vAlign w:val="center"/>
          </w:tcPr>
          <w:p>
            <w:pPr>
              <w:widowControl/>
              <w:jc w:val="left"/>
              <w:rPr>
                <w:rFonts w:hint="eastAsia" w:ascii="宋体" w:hAnsi="宋体" w:eastAsia="宋体" w:cs="宋体"/>
                <w:kern w:val="0"/>
                <w:szCs w:val="21"/>
              </w:rPr>
            </w:pPr>
            <w:r>
              <w:rPr>
                <w:rFonts w:hint="eastAsia" w:ascii="宋体" w:hAnsi="宋体" w:eastAsia="宋体" w:cs="宋体"/>
                <w:kern w:val="0"/>
                <w:szCs w:val="21"/>
              </w:rPr>
              <w:t xml:space="preserve">  王玉</w:t>
            </w:r>
          </w:p>
        </w:tc>
        <w:tc>
          <w:tcPr>
            <w:tcW w:w="3121" w:type="dxa"/>
            <w:gridSpan w:val="2"/>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山西中医药大学</w:t>
            </w:r>
          </w:p>
        </w:tc>
        <w:tc>
          <w:tcPr>
            <w:tcW w:w="2745" w:type="dxa"/>
            <w:gridSpan w:val="2"/>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涉外护理</w:t>
            </w:r>
          </w:p>
        </w:tc>
        <w:tc>
          <w:tcPr>
            <w:tcW w:w="1917"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宣传部理事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jc w:val="center"/>
        </w:trPr>
        <w:tc>
          <w:tcPr>
            <w:tcW w:w="2028" w:type="dxa"/>
            <w:vMerge w:val="continue"/>
            <w:vAlign w:val="center"/>
          </w:tcPr>
          <w:p>
            <w:pPr>
              <w:widowControl/>
              <w:jc w:val="center"/>
              <w:rPr>
                <w:rFonts w:hint="eastAsia" w:ascii="宋体" w:hAnsi="宋体" w:eastAsia="宋体" w:cs="宋体"/>
                <w:kern w:val="0"/>
                <w:szCs w:val="21"/>
              </w:rPr>
            </w:pPr>
          </w:p>
        </w:tc>
        <w:tc>
          <w:tcPr>
            <w:tcW w:w="1162"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郑涛</w:t>
            </w:r>
          </w:p>
        </w:tc>
        <w:tc>
          <w:tcPr>
            <w:tcW w:w="3121" w:type="dxa"/>
            <w:gridSpan w:val="2"/>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山西中医药大学</w:t>
            </w:r>
          </w:p>
        </w:tc>
        <w:tc>
          <w:tcPr>
            <w:tcW w:w="2745" w:type="dxa"/>
            <w:gridSpan w:val="2"/>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中药</w:t>
            </w:r>
            <w:r>
              <w:rPr>
                <w:rFonts w:hint="eastAsia" w:ascii="宋体" w:hAnsi="宋体" w:eastAsia="宋体" w:cs="宋体"/>
                <w:kern w:val="0"/>
                <w:szCs w:val="21"/>
                <w:lang w:val="en-US" w:eastAsia="zh-CN"/>
              </w:rPr>
              <w:t>学</w:t>
            </w:r>
          </w:p>
        </w:tc>
        <w:tc>
          <w:tcPr>
            <w:tcW w:w="1917"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常务部理事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jc w:val="center"/>
        </w:trPr>
        <w:tc>
          <w:tcPr>
            <w:tcW w:w="2028" w:type="dxa"/>
            <w:vMerge w:val="continue"/>
            <w:vAlign w:val="center"/>
          </w:tcPr>
          <w:p>
            <w:pPr>
              <w:widowControl/>
              <w:jc w:val="center"/>
              <w:rPr>
                <w:rFonts w:hint="eastAsia" w:ascii="宋体" w:hAnsi="宋体" w:eastAsia="宋体" w:cs="宋体"/>
                <w:kern w:val="0"/>
                <w:szCs w:val="21"/>
              </w:rPr>
            </w:pPr>
          </w:p>
        </w:tc>
        <w:tc>
          <w:tcPr>
            <w:tcW w:w="1162"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宋建森</w:t>
            </w:r>
          </w:p>
        </w:tc>
        <w:tc>
          <w:tcPr>
            <w:tcW w:w="3121" w:type="dxa"/>
            <w:gridSpan w:val="2"/>
            <w:vAlign w:val="center"/>
          </w:tcPr>
          <w:p>
            <w:pPr>
              <w:widowControl/>
              <w:jc w:val="center"/>
              <w:rPr>
                <w:rFonts w:hint="eastAsia" w:ascii="宋体" w:hAnsi="宋体" w:eastAsia="宋体" w:cs="宋体"/>
                <w:b/>
                <w:bCs/>
                <w:kern w:val="0"/>
                <w:szCs w:val="21"/>
              </w:rPr>
            </w:pPr>
            <w:r>
              <w:rPr>
                <w:rFonts w:hint="eastAsia" w:ascii="宋体" w:hAnsi="宋体" w:eastAsia="宋体" w:cs="宋体"/>
                <w:kern w:val="0"/>
                <w:szCs w:val="21"/>
              </w:rPr>
              <w:t>山西中医药大学</w:t>
            </w:r>
          </w:p>
        </w:tc>
        <w:tc>
          <w:tcPr>
            <w:tcW w:w="2745" w:type="dxa"/>
            <w:gridSpan w:val="2"/>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食品科学与工程</w:t>
            </w:r>
          </w:p>
        </w:tc>
        <w:tc>
          <w:tcPr>
            <w:tcW w:w="1917"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文秘部理事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jc w:val="center"/>
        </w:trPr>
        <w:tc>
          <w:tcPr>
            <w:tcW w:w="2028" w:type="dxa"/>
            <w:vMerge w:val="continue"/>
            <w:vAlign w:val="center"/>
          </w:tcPr>
          <w:p>
            <w:pPr>
              <w:widowControl/>
              <w:jc w:val="center"/>
              <w:rPr>
                <w:rFonts w:hint="eastAsia" w:ascii="宋体" w:hAnsi="宋体" w:eastAsia="宋体" w:cs="宋体"/>
                <w:kern w:val="0"/>
                <w:szCs w:val="21"/>
              </w:rPr>
            </w:pPr>
          </w:p>
        </w:tc>
        <w:tc>
          <w:tcPr>
            <w:tcW w:w="1162"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杨小惠</w:t>
            </w:r>
          </w:p>
        </w:tc>
        <w:tc>
          <w:tcPr>
            <w:tcW w:w="3121" w:type="dxa"/>
            <w:gridSpan w:val="2"/>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山西中医药大学</w:t>
            </w:r>
          </w:p>
        </w:tc>
        <w:tc>
          <w:tcPr>
            <w:tcW w:w="2745" w:type="dxa"/>
            <w:gridSpan w:val="2"/>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中药</w:t>
            </w:r>
            <w:r>
              <w:rPr>
                <w:rFonts w:hint="eastAsia" w:ascii="宋体" w:hAnsi="宋体" w:eastAsia="宋体" w:cs="宋体"/>
                <w:kern w:val="0"/>
                <w:szCs w:val="21"/>
                <w:lang w:val="en-US" w:eastAsia="zh-CN"/>
              </w:rPr>
              <w:t>学</w:t>
            </w:r>
          </w:p>
        </w:tc>
        <w:tc>
          <w:tcPr>
            <w:tcW w:w="1917"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组织部理事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jc w:val="center"/>
        </w:trPr>
        <w:tc>
          <w:tcPr>
            <w:tcW w:w="2028" w:type="dxa"/>
            <w:vMerge w:val="continue"/>
            <w:vAlign w:val="center"/>
          </w:tcPr>
          <w:p>
            <w:pPr>
              <w:widowControl/>
              <w:jc w:val="center"/>
              <w:rPr>
                <w:rFonts w:hint="eastAsia" w:ascii="宋体" w:hAnsi="宋体" w:eastAsia="宋体" w:cs="宋体"/>
                <w:kern w:val="0"/>
                <w:szCs w:val="21"/>
              </w:rPr>
            </w:pPr>
          </w:p>
        </w:tc>
        <w:tc>
          <w:tcPr>
            <w:tcW w:w="1162"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张天</w:t>
            </w:r>
          </w:p>
        </w:tc>
        <w:tc>
          <w:tcPr>
            <w:tcW w:w="3121" w:type="dxa"/>
            <w:gridSpan w:val="2"/>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山西中医药大学</w:t>
            </w:r>
          </w:p>
        </w:tc>
        <w:tc>
          <w:tcPr>
            <w:tcW w:w="2745" w:type="dxa"/>
            <w:gridSpan w:val="2"/>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中西医</w:t>
            </w:r>
            <w:r>
              <w:rPr>
                <w:rFonts w:hint="eastAsia" w:ascii="宋体" w:hAnsi="宋体" w:eastAsia="宋体" w:cs="宋体"/>
                <w:kern w:val="0"/>
                <w:szCs w:val="21"/>
                <w:lang w:val="en-US" w:eastAsia="zh-CN"/>
              </w:rPr>
              <w:t>临床</w:t>
            </w:r>
          </w:p>
        </w:tc>
        <w:tc>
          <w:tcPr>
            <w:tcW w:w="1917"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实践部理事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jc w:val="center"/>
        </w:trPr>
        <w:tc>
          <w:tcPr>
            <w:tcW w:w="2028" w:type="dxa"/>
            <w:vMerge w:val="continue"/>
            <w:vAlign w:val="center"/>
          </w:tcPr>
          <w:p>
            <w:pPr>
              <w:widowControl/>
              <w:jc w:val="center"/>
              <w:rPr>
                <w:rFonts w:hint="eastAsia" w:ascii="宋体" w:hAnsi="宋体" w:eastAsia="宋体" w:cs="宋体"/>
                <w:kern w:val="0"/>
                <w:szCs w:val="21"/>
              </w:rPr>
            </w:pPr>
          </w:p>
        </w:tc>
        <w:tc>
          <w:tcPr>
            <w:tcW w:w="1162"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罗慧敏</w:t>
            </w:r>
          </w:p>
        </w:tc>
        <w:tc>
          <w:tcPr>
            <w:tcW w:w="3121" w:type="dxa"/>
            <w:gridSpan w:val="2"/>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山西中医药大学</w:t>
            </w:r>
          </w:p>
        </w:tc>
        <w:tc>
          <w:tcPr>
            <w:tcW w:w="2745" w:type="dxa"/>
            <w:gridSpan w:val="2"/>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中药</w:t>
            </w:r>
            <w:r>
              <w:rPr>
                <w:rFonts w:hint="eastAsia" w:ascii="宋体" w:hAnsi="宋体" w:eastAsia="宋体" w:cs="宋体"/>
                <w:kern w:val="0"/>
                <w:szCs w:val="21"/>
                <w:lang w:val="en-US" w:eastAsia="zh-CN"/>
              </w:rPr>
              <w:t>学</w:t>
            </w:r>
          </w:p>
        </w:tc>
        <w:tc>
          <w:tcPr>
            <w:tcW w:w="1917"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组织部干事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jc w:val="center"/>
        </w:trPr>
        <w:tc>
          <w:tcPr>
            <w:tcW w:w="2028" w:type="dxa"/>
            <w:vMerge w:val="continue"/>
            <w:vAlign w:val="center"/>
          </w:tcPr>
          <w:p>
            <w:pPr>
              <w:widowControl/>
              <w:jc w:val="center"/>
              <w:rPr>
                <w:rFonts w:hint="eastAsia" w:ascii="宋体" w:hAnsi="宋体" w:eastAsia="宋体" w:cs="宋体"/>
                <w:kern w:val="0"/>
                <w:szCs w:val="21"/>
              </w:rPr>
            </w:pPr>
          </w:p>
        </w:tc>
        <w:tc>
          <w:tcPr>
            <w:tcW w:w="1162"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李叶丽</w:t>
            </w:r>
          </w:p>
        </w:tc>
        <w:tc>
          <w:tcPr>
            <w:tcW w:w="3121" w:type="dxa"/>
            <w:gridSpan w:val="2"/>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山西中医药大学</w:t>
            </w:r>
          </w:p>
        </w:tc>
        <w:tc>
          <w:tcPr>
            <w:tcW w:w="2745" w:type="dxa"/>
            <w:gridSpan w:val="2"/>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涉外护理</w:t>
            </w:r>
          </w:p>
        </w:tc>
        <w:tc>
          <w:tcPr>
            <w:tcW w:w="1917"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宣传部干事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jc w:val="center"/>
        </w:trPr>
        <w:tc>
          <w:tcPr>
            <w:tcW w:w="2028" w:type="dxa"/>
            <w:vMerge w:val="continue"/>
            <w:vAlign w:val="center"/>
          </w:tcPr>
          <w:p>
            <w:pPr>
              <w:widowControl/>
              <w:jc w:val="center"/>
              <w:rPr>
                <w:rFonts w:hint="eastAsia" w:ascii="宋体" w:hAnsi="宋体" w:eastAsia="宋体" w:cs="宋体"/>
                <w:kern w:val="0"/>
                <w:szCs w:val="21"/>
              </w:rPr>
            </w:pPr>
          </w:p>
        </w:tc>
        <w:tc>
          <w:tcPr>
            <w:tcW w:w="1162"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李文月</w:t>
            </w:r>
          </w:p>
        </w:tc>
        <w:tc>
          <w:tcPr>
            <w:tcW w:w="3121" w:type="dxa"/>
            <w:gridSpan w:val="2"/>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山西中医药大学</w:t>
            </w:r>
          </w:p>
        </w:tc>
        <w:tc>
          <w:tcPr>
            <w:tcW w:w="2745" w:type="dxa"/>
            <w:gridSpan w:val="2"/>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涉外护理</w:t>
            </w:r>
          </w:p>
        </w:tc>
        <w:tc>
          <w:tcPr>
            <w:tcW w:w="1917"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常务部干事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jc w:val="center"/>
        </w:trPr>
        <w:tc>
          <w:tcPr>
            <w:tcW w:w="2028" w:type="dxa"/>
            <w:vMerge w:val="continue"/>
            <w:vAlign w:val="center"/>
          </w:tcPr>
          <w:p>
            <w:pPr>
              <w:widowControl/>
              <w:jc w:val="center"/>
              <w:rPr>
                <w:rFonts w:hint="eastAsia" w:ascii="宋体" w:hAnsi="宋体" w:eastAsia="宋体" w:cs="宋体"/>
                <w:kern w:val="0"/>
                <w:szCs w:val="21"/>
              </w:rPr>
            </w:pPr>
          </w:p>
        </w:tc>
        <w:tc>
          <w:tcPr>
            <w:tcW w:w="1162"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陈煜</w:t>
            </w:r>
          </w:p>
        </w:tc>
        <w:tc>
          <w:tcPr>
            <w:tcW w:w="3121" w:type="dxa"/>
            <w:gridSpan w:val="2"/>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山西中医药大学</w:t>
            </w:r>
          </w:p>
        </w:tc>
        <w:tc>
          <w:tcPr>
            <w:tcW w:w="2745" w:type="dxa"/>
            <w:gridSpan w:val="2"/>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中西医</w:t>
            </w:r>
            <w:r>
              <w:rPr>
                <w:rFonts w:hint="eastAsia" w:ascii="宋体" w:hAnsi="宋体" w:eastAsia="宋体" w:cs="宋体"/>
                <w:kern w:val="0"/>
                <w:szCs w:val="21"/>
                <w:lang w:val="en-US" w:eastAsia="zh-CN"/>
              </w:rPr>
              <w:t>临床</w:t>
            </w:r>
          </w:p>
        </w:tc>
        <w:tc>
          <w:tcPr>
            <w:tcW w:w="1917"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实践部干事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2" w:hRule="atLeast"/>
          <w:jc w:val="center"/>
        </w:trPr>
        <w:tc>
          <w:tcPr>
            <w:tcW w:w="2028" w:type="dxa"/>
            <w:vMerge w:val="restart"/>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项目资源</w:t>
            </w:r>
          </w:p>
        </w:tc>
        <w:tc>
          <w:tcPr>
            <w:tcW w:w="8945" w:type="dxa"/>
            <w:gridSpan w:val="6"/>
            <w:vAlign w:val="center"/>
          </w:tcPr>
          <w:p>
            <w:pPr>
              <w:widowControl/>
              <w:jc w:val="left"/>
              <w:rPr>
                <w:rFonts w:hint="eastAsia" w:ascii="宋体" w:hAnsi="宋体" w:eastAsia="宋体" w:cs="宋体"/>
                <w:kern w:val="0"/>
                <w:szCs w:val="21"/>
              </w:rPr>
            </w:pPr>
            <w:r>
              <w:rPr>
                <w:rFonts w:hint="eastAsia" w:ascii="宋体" w:hAnsi="宋体" w:eastAsia="宋体" w:cs="宋体"/>
                <w:kern w:val="0"/>
                <w:szCs w:val="21"/>
              </w:rPr>
              <w:t>说明项目开展所需人、财、物等资源的来源。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23" w:hRule="atLeast"/>
          <w:jc w:val="center"/>
        </w:trPr>
        <w:tc>
          <w:tcPr>
            <w:tcW w:w="2028" w:type="dxa"/>
            <w:vMerge w:val="continue"/>
            <w:vAlign w:val="center"/>
          </w:tcPr>
          <w:p>
            <w:pPr>
              <w:widowControl/>
              <w:jc w:val="left"/>
              <w:rPr>
                <w:rFonts w:hint="eastAsia" w:ascii="宋体" w:hAnsi="宋体" w:eastAsia="宋体" w:cs="宋体"/>
                <w:kern w:val="0"/>
                <w:szCs w:val="21"/>
              </w:rPr>
            </w:pPr>
          </w:p>
        </w:tc>
        <w:tc>
          <w:tcPr>
            <w:tcW w:w="8945" w:type="dxa"/>
            <w:gridSpan w:val="6"/>
            <w:vAlign w:val="center"/>
          </w:tcPr>
          <w:p>
            <w:pPr>
              <w:widowControl/>
              <w:jc w:val="left"/>
              <w:rPr>
                <w:rFonts w:hint="eastAsia" w:ascii="宋体" w:hAnsi="宋体" w:eastAsia="宋体" w:cs="宋体"/>
                <w:kern w:val="0"/>
                <w:szCs w:val="21"/>
              </w:rPr>
            </w:pPr>
            <w:r>
              <w:rPr>
                <w:rFonts w:hint="eastAsia" w:ascii="宋体" w:hAnsi="宋体" w:eastAsia="宋体" w:cs="宋体"/>
                <w:b/>
                <w:bCs/>
                <w:kern w:val="0"/>
                <w:szCs w:val="21"/>
              </w:rPr>
              <w:t>1、人员招募：</w:t>
            </w:r>
            <w:r>
              <w:rPr>
                <w:rFonts w:hint="eastAsia" w:ascii="宋体" w:hAnsi="宋体" w:eastAsia="宋体" w:cs="宋体"/>
                <w:kern w:val="0"/>
                <w:szCs w:val="21"/>
              </w:rPr>
              <w:t>在全校范围内（红十字应急救援志愿服务队队员优先）选拔针灸推拿、太极拳运动、中医诊断、</w:t>
            </w:r>
            <w:r>
              <w:rPr>
                <w:rFonts w:hint="eastAsia" w:ascii="宋体" w:hAnsi="宋体" w:eastAsia="宋体" w:cs="宋体"/>
                <w:kern w:val="0"/>
                <w:szCs w:val="21"/>
                <w:lang w:val="en-US" w:eastAsia="zh-CN"/>
              </w:rPr>
              <w:t>急救技术</w:t>
            </w:r>
            <w:r>
              <w:rPr>
                <w:rFonts w:hint="eastAsia" w:ascii="宋体" w:hAnsi="宋体" w:eastAsia="宋体" w:cs="宋体"/>
                <w:kern w:val="0"/>
                <w:szCs w:val="21"/>
              </w:rPr>
              <w:t>等专业领域知识和能力较高的学生，参加培训并通过老师考查。</w:t>
            </w:r>
          </w:p>
          <w:p>
            <w:pPr>
              <w:widowControl/>
              <w:jc w:val="left"/>
              <w:rPr>
                <w:rFonts w:hint="eastAsia" w:ascii="宋体" w:hAnsi="宋体" w:eastAsia="宋体" w:cs="宋体"/>
                <w:kern w:val="0"/>
                <w:szCs w:val="21"/>
              </w:rPr>
            </w:pPr>
            <w:r>
              <w:rPr>
                <w:rFonts w:hint="eastAsia" w:ascii="宋体" w:hAnsi="宋体" w:eastAsia="宋体" w:cs="宋体"/>
                <w:b/>
                <w:bCs/>
                <w:kern w:val="0"/>
                <w:szCs w:val="21"/>
              </w:rPr>
              <w:t>2、环境资源：</w:t>
            </w:r>
            <w:r>
              <w:rPr>
                <w:rFonts w:hint="eastAsia" w:ascii="宋体" w:hAnsi="宋体" w:eastAsia="宋体" w:cs="宋体"/>
                <w:kern w:val="0"/>
                <w:szCs w:val="21"/>
              </w:rPr>
              <w:t>地处大学城高校园区中心，毗邻太原理工大学，职工医学院，山西传媒学院等多所高校，周边基础设施完善，大学城内资源流通性高，对此次活动的开展有巨大优势。</w:t>
            </w:r>
          </w:p>
          <w:p>
            <w:pPr>
              <w:widowControl/>
              <w:jc w:val="left"/>
              <w:rPr>
                <w:rFonts w:hint="eastAsia" w:ascii="宋体" w:hAnsi="宋体" w:eastAsia="宋体" w:cs="宋体"/>
                <w:kern w:val="0"/>
                <w:szCs w:val="21"/>
              </w:rPr>
            </w:pPr>
            <w:r>
              <w:rPr>
                <w:rFonts w:hint="eastAsia" w:ascii="宋体" w:hAnsi="宋体" w:eastAsia="宋体" w:cs="宋体"/>
                <w:b/>
                <w:bCs/>
                <w:kern w:val="0"/>
                <w:szCs w:val="21"/>
              </w:rPr>
              <w:t>3、资金来源：</w:t>
            </w:r>
            <w:r>
              <w:rPr>
                <w:rFonts w:hint="eastAsia" w:ascii="宋体" w:hAnsi="宋体" w:eastAsia="宋体" w:cs="宋体"/>
                <w:kern w:val="0"/>
                <w:szCs w:val="21"/>
              </w:rPr>
              <w:t>在省红十字会提供部分资金的同时，由校红十字会、校团委协调相关部门提供经费，同时争取社会爱心企业的支持与赞助。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2028" w:type="dxa"/>
            <w:vMerge w:val="restart"/>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项目产出</w:t>
            </w:r>
          </w:p>
        </w:tc>
        <w:tc>
          <w:tcPr>
            <w:tcW w:w="8945" w:type="dxa"/>
            <w:gridSpan w:val="6"/>
            <w:vAlign w:val="center"/>
          </w:tcPr>
          <w:p>
            <w:pPr>
              <w:widowControl/>
              <w:jc w:val="left"/>
              <w:rPr>
                <w:rFonts w:hint="eastAsia" w:ascii="宋体" w:hAnsi="宋体" w:eastAsia="宋体" w:cs="宋体"/>
                <w:kern w:val="0"/>
                <w:szCs w:val="21"/>
              </w:rPr>
            </w:pPr>
            <w:r>
              <w:rPr>
                <w:rFonts w:hint="eastAsia" w:ascii="宋体" w:hAnsi="宋体" w:eastAsia="宋体" w:cs="宋体"/>
                <w:kern w:val="0"/>
                <w:szCs w:val="21"/>
              </w:rPr>
              <w:t>描述项目带来的社会效益。（如直接受益人数，间接受益人数，以及具体的项目产出。）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94" w:hRule="atLeast"/>
          <w:jc w:val="center"/>
        </w:trPr>
        <w:tc>
          <w:tcPr>
            <w:tcW w:w="2028" w:type="dxa"/>
            <w:vMerge w:val="continue"/>
            <w:vAlign w:val="center"/>
          </w:tcPr>
          <w:p>
            <w:pPr>
              <w:widowControl/>
              <w:jc w:val="left"/>
              <w:rPr>
                <w:rFonts w:hint="eastAsia" w:ascii="宋体" w:hAnsi="宋体" w:eastAsia="宋体" w:cs="宋体"/>
                <w:kern w:val="0"/>
                <w:szCs w:val="21"/>
              </w:rPr>
            </w:pPr>
          </w:p>
        </w:tc>
        <w:tc>
          <w:tcPr>
            <w:tcW w:w="8945" w:type="dxa"/>
            <w:gridSpan w:val="6"/>
            <w:vAlign w:val="center"/>
          </w:tcPr>
          <w:p>
            <w:pPr>
              <w:widowControl/>
              <w:jc w:val="left"/>
              <w:rPr>
                <w:rFonts w:hint="eastAsia" w:ascii="宋体" w:hAnsi="宋体" w:eastAsia="宋体" w:cs="宋体"/>
                <w:kern w:val="0"/>
                <w:szCs w:val="21"/>
              </w:rPr>
            </w:pPr>
            <w:r>
              <w:rPr>
                <w:rFonts w:hint="eastAsia" w:ascii="宋体" w:hAnsi="宋体" w:eastAsia="宋体" w:cs="宋体"/>
                <w:b/>
                <w:bCs/>
                <w:kern w:val="0"/>
                <w:szCs w:val="21"/>
              </w:rPr>
              <w:t>1、直接受益人数：</w:t>
            </w:r>
            <w:r>
              <w:rPr>
                <w:rFonts w:hint="eastAsia" w:ascii="宋体" w:hAnsi="宋体" w:eastAsia="宋体" w:cs="宋体"/>
                <w:kern w:val="0"/>
                <w:szCs w:val="21"/>
              </w:rPr>
              <w:t>本校预计受益群体4000人，其他学校学生预计受益人群10000人，社区预计受益群众2000人。</w:t>
            </w:r>
          </w:p>
          <w:p>
            <w:pPr>
              <w:widowControl/>
              <w:jc w:val="left"/>
              <w:rPr>
                <w:rFonts w:hint="eastAsia" w:ascii="宋体" w:hAnsi="宋体" w:eastAsia="宋体" w:cs="宋体"/>
                <w:kern w:val="0"/>
                <w:szCs w:val="21"/>
              </w:rPr>
            </w:pPr>
            <w:r>
              <w:rPr>
                <w:rFonts w:hint="eastAsia" w:ascii="宋体" w:hAnsi="宋体" w:eastAsia="宋体" w:cs="宋体"/>
                <w:b/>
                <w:bCs/>
                <w:kern w:val="0"/>
                <w:szCs w:val="21"/>
              </w:rPr>
              <w:t>2、间接受益人数：</w:t>
            </w:r>
            <w:r>
              <w:rPr>
                <w:rFonts w:hint="eastAsia" w:ascii="宋体" w:hAnsi="宋体" w:eastAsia="宋体" w:cs="宋体"/>
                <w:kern w:val="0"/>
                <w:szCs w:val="21"/>
              </w:rPr>
              <w:t>预计受益人群为需要关爱的人，约5000人。</w:t>
            </w:r>
          </w:p>
          <w:p>
            <w:pPr>
              <w:widowControl/>
              <w:jc w:val="left"/>
              <w:rPr>
                <w:rFonts w:hint="eastAsia" w:ascii="宋体" w:hAnsi="宋体" w:eastAsia="宋体" w:cs="宋体"/>
                <w:kern w:val="0"/>
                <w:szCs w:val="21"/>
              </w:rPr>
            </w:pPr>
            <w:r>
              <w:rPr>
                <w:rFonts w:hint="eastAsia" w:ascii="宋体" w:hAnsi="宋体" w:eastAsia="宋体" w:cs="宋体"/>
                <w:b/>
                <w:bCs/>
                <w:kern w:val="0"/>
                <w:szCs w:val="21"/>
              </w:rPr>
              <w:t>3、具体项目产出：</w:t>
            </w:r>
            <w:r>
              <w:rPr>
                <w:rFonts w:hint="eastAsia" w:ascii="宋体" w:hAnsi="宋体" w:eastAsia="宋体" w:cs="宋体"/>
                <w:kern w:val="0"/>
                <w:szCs w:val="21"/>
              </w:rPr>
              <w:t>活动的总结、心得和征集得到的文章和绘画作品。</w:t>
            </w:r>
          </w:p>
          <w:p>
            <w:pPr>
              <w:widowControl/>
              <w:jc w:val="left"/>
              <w:rPr>
                <w:rFonts w:hint="eastAsia" w:ascii="宋体" w:hAnsi="宋体" w:eastAsia="宋体" w:cs="宋体"/>
                <w:kern w:val="0"/>
                <w:szCs w:val="21"/>
              </w:rPr>
            </w:pPr>
            <w:r>
              <w:rPr>
                <w:rFonts w:hint="eastAsia" w:ascii="宋体" w:hAnsi="宋体" w:eastAsia="宋体" w:cs="宋体"/>
                <w:b/>
                <w:bCs/>
                <w:kern w:val="0"/>
                <w:szCs w:val="21"/>
              </w:rPr>
              <w:t>4、潜在项目产出：</w:t>
            </w:r>
            <w:r>
              <w:rPr>
                <w:rFonts w:hint="eastAsia" w:ascii="宋体" w:hAnsi="宋体" w:eastAsia="宋体" w:cs="宋体"/>
                <w:kern w:val="0"/>
                <w:szCs w:val="21"/>
              </w:rPr>
              <w:t>提升社会对红十字工作的认识和关注，有利于在今后相当长的一个时期内集合全社会的力量，发展壮大红十字事业，并进一步促进有关应急救护教育工作的顺利展开。同时本项目利用各个网站，以及大学生记者团等媒体进行宣传报道，达到预期宣传效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5" w:hRule="atLeast"/>
          <w:jc w:val="center"/>
        </w:trPr>
        <w:tc>
          <w:tcPr>
            <w:tcW w:w="2028"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经费预算</w:t>
            </w:r>
          </w:p>
          <w:p>
            <w:pPr>
              <w:widowControl/>
              <w:jc w:val="center"/>
              <w:rPr>
                <w:rFonts w:hint="eastAsia" w:ascii="宋体" w:hAnsi="宋体" w:eastAsia="宋体" w:cs="宋体"/>
                <w:kern w:val="0"/>
                <w:szCs w:val="21"/>
              </w:rPr>
            </w:pPr>
            <w:r>
              <w:rPr>
                <w:rFonts w:hint="eastAsia" w:ascii="宋体" w:hAnsi="宋体" w:eastAsia="宋体" w:cs="宋体"/>
                <w:kern w:val="0"/>
                <w:szCs w:val="21"/>
              </w:rPr>
              <w:t>具体计划</w:t>
            </w:r>
          </w:p>
        </w:tc>
        <w:tc>
          <w:tcPr>
            <w:tcW w:w="8945" w:type="dxa"/>
            <w:gridSpan w:val="6"/>
            <w:vAlign w:val="center"/>
          </w:tcPr>
          <w:p>
            <w:pPr>
              <w:snapToGrid w:val="0"/>
              <w:spacing w:line="440" w:lineRule="atLeast"/>
              <w:rPr>
                <w:rFonts w:hint="eastAsia" w:ascii="宋体" w:hAnsi="宋体" w:eastAsia="宋体" w:cs="宋体"/>
                <w:b/>
                <w:szCs w:val="21"/>
              </w:rPr>
            </w:pPr>
            <w:r>
              <w:rPr>
                <w:rFonts w:hint="eastAsia" w:ascii="宋体" w:hAnsi="宋体" w:eastAsia="宋体" w:cs="宋体"/>
                <w:b/>
                <w:szCs w:val="21"/>
              </w:rPr>
              <w:t>1、准备阶段</w:t>
            </w:r>
          </w:p>
          <w:p>
            <w:pPr>
              <w:snapToGrid w:val="0"/>
              <w:spacing w:line="440" w:lineRule="atLeast"/>
              <w:ind w:firstLine="420" w:firstLineChars="200"/>
              <w:rPr>
                <w:rFonts w:hint="eastAsia" w:ascii="宋体" w:hAnsi="宋体" w:eastAsia="宋体" w:cs="宋体"/>
                <w:bCs/>
                <w:szCs w:val="21"/>
              </w:rPr>
            </w:pPr>
            <w:r>
              <w:rPr>
                <w:rFonts w:hint="eastAsia" w:ascii="宋体" w:hAnsi="宋体" w:eastAsia="宋体" w:cs="宋体"/>
                <w:bCs/>
                <w:szCs w:val="21"/>
              </w:rPr>
              <w:t xml:space="preserve">   （1）条幅：    4（条）×10（米)×</w:t>
            </w:r>
            <w:r>
              <w:rPr>
                <w:rFonts w:hint="eastAsia" w:ascii="宋体" w:hAnsi="宋体" w:eastAsia="宋体" w:cs="宋体"/>
                <w:bCs/>
                <w:szCs w:val="21"/>
                <w:lang w:eastAsia="zh-CN"/>
              </w:rPr>
              <w:t>8</w:t>
            </w:r>
            <w:r>
              <w:rPr>
                <w:rFonts w:hint="eastAsia" w:ascii="宋体" w:hAnsi="宋体" w:eastAsia="宋体" w:cs="宋体"/>
                <w:bCs/>
                <w:szCs w:val="21"/>
              </w:rPr>
              <w:t xml:space="preserve">（元） </w:t>
            </w:r>
            <w:r>
              <w:rPr>
                <w:rFonts w:hint="eastAsia" w:ascii="宋体" w:hAnsi="宋体" w:eastAsia="宋体" w:cs="宋体"/>
                <w:bCs/>
                <w:szCs w:val="21"/>
                <w:lang w:eastAsia="zh-CN"/>
              </w:rPr>
              <w:t xml:space="preserve"> 320</w:t>
            </w:r>
            <w:r>
              <w:rPr>
                <w:rFonts w:hint="eastAsia" w:ascii="宋体" w:hAnsi="宋体" w:eastAsia="宋体" w:cs="宋体"/>
                <w:bCs/>
                <w:szCs w:val="21"/>
              </w:rPr>
              <w:t xml:space="preserve"> （元）</w:t>
            </w:r>
          </w:p>
          <w:p>
            <w:pPr>
              <w:snapToGrid w:val="0"/>
              <w:spacing w:line="440" w:lineRule="atLeast"/>
              <w:ind w:firstLine="420" w:firstLineChars="200"/>
              <w:rPr>
                <w:rFonts w:hint="eastAsia" w:ascii="宋体" w:hAnsi="宋体" w:eastAsia="宋体" w:cs="宋体"/>
                <w:bCs/>
                <w:szCs w:val="21"/>
              </w:rPr>
            </w:pPr>
            <w:r>
              <w:rPr>
                <w:rFonts w:hint="eastAsia" w:ascii="宋体" w:hAnsi="宋体" w:eastAsia="宋体" w:cs="宋体"/>
                <w:bCs/>
                <w:szCs w:val="21"/>
              </w:rPr>
              <w:t xml:space="preserve">   （2）宣传页    3500（页）×0.5（元）      1750（元）</w:t>
            </w:r>
          </w:p>
          <w:p>
            <w:pPr>
              <w:snapToGrid w:val="0"/>
              <w:spacing w:line="440" w:lineRule="atLeast"/>
              <w:ind w:firstLine="420" w:firstLineChars="200"/>
              <w:rPr>
                <w:rFonts w:hint="eastAsia" w:ascii="宋体" w:hAnsi="宋体" w:eastAsia="宋体" w:cs="宋体"/>
                <w:bCs/>
                <w:szCs w:val="21"/>
              </w:rPr>
            </w:pPr>
            <w:r>
              <w:rPr>
                <w:rFonts w:hint="eastAsia" w:ascii="宋体" w:hAnsi="宋体" w:eastAsia="宋体" w:cs="宋体"/>
                <w:bCs/>
                <w:szCs w:val="21"/>
              </w:rPr>
              <w:t xml:space="preserve">   （3）海报纸    400（页）×2（元）        </w:t>
            </w:r>
            <w:r>
              <w:rPr>
                <w:rFonts w:hint="eastAsia" w:ascii="宋体" w:hAnsi="宋体" w:eastAsia="宋体" w:cs="宋体"/>
                <w:bCs/>
                <w:szCs w:val="21"/>
                <w:lang w:eastAsia="zh-CN"/>
              </w:rPr>
              <w:t xml:space="preserve"> </w:t>
            </w:r>
            <w:r>
              <w:rPr>
                <w:rFonts w:hint="eastAsia" w:ascii="宋体" w:hAnsi="宋体" w:eastAsia="宋体" w:cs="宋体"/>
                <w:bCs/>
                <w:szCs w:val="21"/>
              </w:rPr>
              <w:t>800 （元）</w:t>
            </w:r>
          </w:p>
          <w:p>
            <w:pPr>
              <w:snapToGrid w:val="0"/>
              <w:spacing w:line="440" w:lineRule="atLeast"/>
              <w:rPr>
                <w:rFonts w:hint="eastAsia" w:ascii="宋体" w:hAnsi="宋体" w:eastAsia="宋体" w:cs="宋体"/>
                <w:bCs/>
                <w:szCs w:val="21"/>
              </w:rPr>
            </w:pPr>
            <w:r>
              <w:rPr>
                <w:rFonts w:hint="eastAsia" w:ascii="宋体" w:hAnsi="宋体" w:eastAsia="宋体" w:cs="宋体"/>
                <w:bCs/>
                <w:szCs w:val="21"/>
              </w:rPr>
              <w:t xml:space="preserve">       （4）白板笔    20（只）×2（元）          40  （元）</w:t>
            </w:r>
          </w:p>
          <w:p>
            <w:pPr>
              <w:snapToGrid w:val="0"/>
              <w:spacing w:line="440" w:lineRule="atLeast"/>
              <w:ind w:firstLine="420" w:firstLineChars="200"/>
              <w:rPr>
                <w:rFonts w:hint="eastAsia" w:ascii="宋体" w:hAnsi="宋体" w:eastAsia="宋体" w:cs="宋体"/>
                <w:bCs/>
                <w:szCs w:val="21"/>
              </w:rPr>
            </w:pPr>
            <w:r>
              <w:rPr>
                <w:rFonts w:hint="eastAsia" w:ascii="宋体" w:hAnsi="宋体" w:eastAsia="宋体" w:cs="宋体"/>
                <w:bCs/>
                <w:szCs w:val="21"/>
              </w:rPr>
              <w:t xml:space="preserve">   （5）胶带      10（卷）×5（元）          50  （元）</w:t>
            </w:r>
          </w:p>
          <w:p>
            <w:pPr>
              <w:snapToGrid w:val="0"/>
              <w:spacing w:line="440" w:lineRule="atLeast"/>
              <w:ind w:firstLine="420" w:firstLineChars="200"/>
              <w:rPr>
                <w:rFonts w:hint="eastAsia" w:ascii="宋体" w:hAnsi="宋体" w:eastAsia="宋体" w:cs="宋体"/>
                <w:bCs/>
                <w:szCs w:val="21"/>
              </w:rPr>
            </w:pPr>
            <w:r>
              <w:rPr>
                <w:rFonts w:hint="eastAsia" w:ascii="宋体" w:hAnsi="宋体" w:eastAsia="宋体" w:cs="宋体"/>
                <w:bCs/>
                <w:szCs w:val="21"/>
              </w:rPr>
              <w:t xml:space="preserve">   （6）剧本打印  </w:t>
            </w:r>
            <w:r>
              <w:rPr>
                <w:rFonts w:hint="eastAsia" w:ascii="宋体" w:hAnsi="宋体" w:eastAsia="宋体" w:cs="宋体"/>
                <w:bCs/>
                <w:szCs w:val="21"/>
                <w:lang w:eastAsia="zh-CN"/>
              </w:rPr>
              <w:t>56</w:t>
            </w:r>
            <w:r>
              <w:rPr>
                <w:rFonts w:hint="eastAsia" w:ascii="宋体" w:hAnsi="宋体" w:eastAsia="宋体" w:cs="宋体"/>
                <w:bCs/>
                <w:szCs w:val="21"/>
              </w:rPr>
              <w:t xml:space="preserve">（份）×2.5（元）        </w:t>
            </w:r>
            <w:r>
              <w:rPr>
                <w:rFonts w:hint="eastAsia" w:ascii="宋体" w:hAnsi="宋体" w:eastAsia="宋体" w:cs="宋体"/>
                <w:bCs/>
                <w:szCs w:val="21"/>
                <w:lang w:eastAsia="zh-CN"/>
              </w:rPr>
              <w:t>140</w:t>
            </w:r>
            <w:r>
              <w:rPr>
                <w:rFonts w:hint="eastAsia" w:ascii="宋体" w:hAnsi="宋体" w:eastAsia="宋体" w:cs="宋体"/>
                <w:bCs/>
                <w:szCs w:val="21"/>
              </w:rPr>
              <w:t xml:space="preserve">  （元）</w:t>
            </w:r>
          </w:p>
          <w:p>
            <w:pPr>
              <w:snapToGrid w:val="0"/>
              <w:spacing w:line="440" w:lineRule="atLeast"/>
              <w:ind w:firstLine="420" w:firstLineChars="200"/>
              <w:rPr>
                <w:rFonts w:hint="eastAsia" w:ascii="宋体" w:hAnsi="宋体" w:eastAsia="宋体" w:cs="宋体"/>
                <w:bCs/>
                <w:szCs w:val="21"/>
              </w:rPr>
            </w:pPr>
            <w:r>
              <w:rPr>
                <w:rFonts w:hint="eastAsia" w:ascii="宋体" w:hAnsi="宋体" w:eastAsia="宋体" w:cs="宋体"/>
                <w:bCs/>
                <w:szCs w:val="21"/>
              </w:rPr>
              <w:t xml:space="preserve">   （7）旗帜      2（个）×</w:t>
            </w:r>
            <w:r>
              <w:rPr>
                <w:rFonts w:hint="eastAsia" w:ascii="宋体" w:hAnsi="宋体" w:eastAsia="宋体" w:cs="宋体"/>
                <w:bCs/>
                <w:szCs w:val="21"/>
                <w:lang w:eastAsia="zh-CN"/>
              </w:rPr>
              <w:t>7</w:t>
            </w:r>
            <w:r>
              <w:rPr>
                <w:rFonts w:hint="eastAsia" w:ascii="宋体" w:hAnsi="宋体" w:eastAsia="宋体" w:cs="宋体"/>
                <w:bCs/>
                <w:szCs w:val="21"/>
              </w:rPr>
              <w:t>0（元）          1</w:t>
            </w:r>
            <w:r>
              <w:rPr>
                <w:rFonts w:hint="eastAsia" w:ascii="宋体" w:hAnsi="宋体" w:eastAsia="宋体" w:cs="宋体"/>
                <w:bCs/>
                <w:szCs w:val="21"/>
                <w:lang w:eastAsia="zh-CN"/>
              </w:rPr>
              <w:t>4</w:t>
            </w:r>
            <w:r>
              <w:rPr>
                <w:rFonts w:hint="eastAsia" w:ascii="宋体" w:hAnsi="宋体" w:eastAsia="宋体" w:cs="宋体"/>
                <w:bCs/>
                <w:szCs w:val="21"/>
              </w:rPr>
              <w:t>0 （元）</w:t>
            </w:r>
          </w:p>
          <w:p>
            <w:pPr>
              <w:snapToGrid w:val="0"/>
              <w:spacing w:line="440" w:lineRule="atLeast"/>
              <w:ind w:firstLine="420" w:firstLineChars="200"/>
              <w:rPr>
                <w:rFonts w:hint="eastAsia" w:ascii="宋体" w:hAnsi="宋体" w:eastAsia="宋体" w:cs="宋体"/>
                <w:bCs/>
                <w:szCs w:val="21"/>
              </w:rPr>
            </w:pPr>
            <w:r>
              <w:rPr>
                <w:rFonts w:hint="eastAsia" w:ascii="宋体" w:hAnsi="宋体" w:eastAsia="宋体" w:cs="宋体"/>
                <w:bCs/>
                <w:szCs w:val="21"/>
              </w:rPr>
              <w:t xml:space="preserve">   （8）幕布      1（个）×</w:t>
            </w:r>
            <w:r>
              <w:rPr>
                <w:rFonts w:hint="eastAsia" w:ascii="宋体" w:hAnsi="宋体" w:eastAsia="宋体" w:cs="宋体"/>
                <w:bCs/>
                <w:szCs w:val="21"/>
                <w:lang w:eastAsia="zh-CN"/>
              </w:rPr>
              <w:t>3</w:t>
            </w:r>
            <w:r>
              <w:rPr>
                <w:rFonts w:hint="eastAsia" w:ascii="宋体" w:hAnsi="宋体" w:eastAsia="宋体" w:cs="宋体"/>
                <w:bCs/>
                <w:szCs w:val="21"/>
              </w:rPr>
              <w:t xml:space="preserve">00（元）         </w:t>
            </w:r>
            <w:r>
              <w:rPr>
                <w:rFonts w:hint="eastAsia" w:ascii="宋体" w:hAnsi="宋体" w:eastAsia="宋体" w:cs="宋体"/>
                <w:bCs/>
                <w:szCs w:val="21"/>
                <w:lang w:eastAsia="zh-CN"/>
              </w:rPr>
              <w:t>3</w:t>
            </w:r>
            <w:r>
              <w:rPr>
                <w:rFonts w:hint="eastAsia" w:ascii="宋体" w:hAnsi="宋体" w:eastAsia="宋体" w:cs="宋体"/>
                <w:bCs/>
                <w:szCs w:val="21"/>
              </w:rPr>
              <w:t>00 （元）</w:t>
            </w:r>
          </w:p>
          <w:p>
            <w:pPr>
              <w:snapToGrid w:val="0"/>
              <w:spacing w:line="440" w:lineRule="atLeast"/>
              <w:ind w:firstLine="420" w:firstLineChars="200"/>
              <w:rPr>
                <w:rFonts w:hint="eastAsia" w:ascii="宋体" w:hAnsi="宋体" w:eastAsia="宋体" w:cs="宋体"/>
                <w:bCs/>
                <w:szCs w:val="21"/>
              </w:rPr>
            </w:pPr>
            <w:r>
              <w:rPr>
                <w:rFonts w:hint="eastAsia" w:ascii="宋体" w:hAnsi="宋体" w:eastAsia="宋体" w:cs="宋体"/>
                <w:bCs/>
                <w:szCs w:val="21"/>
              </w:rPr>
              <w:t xml:space="preserve">                                       共计：3</w:t>
            </w:r>
            <w:r>
              <w:rPr>
                <w:rFonts w:hint="eastAsia" w:ascii="宋体" w:hAnsi="宋体" w:eastAsia="宋体" w:cs="宋体"/>
                <w:bCs/>
                <w:szCs w:val="21"/>
                <w:lang w:eastAsia="zh-CN"/>
              </w:rPr>
              <w:t>540</w:t>
            </w:r>
            <w:r>
              <w:rPr>
                <w:rFonts w:hint="eastAsia" w:ascii="宋体" w:hAnsi="宋体" w:eastAsia="宋体" w:cs="宋体"/>
                <w:bCs/>
                <w:szCs w:val="21"/>
              </w:rPr>
              <w:t>（元）</w:t>
            </w:r>
          </w:p>
          <w:p>
            <w:pPr>
              <w:snapToGrid w:val="0"/>
              <w:spacing w:line="440" w:lineRule="atLeast"/>
              <w:rPr>
                <w:rFonts w:hint="eastAsia" w:ascii="宋体" w:hAnsi="宋体" w:eastAsia="宋体" w:cs="宋体"/>
                <w:b/>
                <w:szCs w:val="21"/>
              </w:rPr>
            </w:pPr>
            <w:r>
              <w:rPr>
                <w:rFonts w:hint="eastAsia" w:ascii="宋体" w:hAnsi="宋体" w:eastAsia="宋体" w:cs="宋体"/>
                <w:b/>
                <w:szCs w:val="21"/>
              </w:rPr>
              <w:t>2、实施阶段</w:t>
            </w:r>
          </w:p>
          <w:p>
            <w:pPr>
              <w:snapToGrid w:val="0"/>
              <w:spacing w:line="440" w:lineRule="atLeast"/>
              <w:ind w:firstLine="420" w:firstLineChars="200"/>
              <w:rPr>
                <w:rFonts w:hint="eastAsia" w:ascii="宋体" w:hAnsi="宋体" w:eastAsia="宋体" w:cs="宋体"/>
                <w:bCs/>
                <w:szCs w:val="21"/>
              </w:rPr>
            </w:pPr>
            <w:r>
              <w:rPr>
                <w:rFonts w:hint="eastAsia" w:ascii="宋体" w:hAnsi="宋体" w:eastAsia="宋体" w:cs="宋体"/>
                <w:bCs/>
                <w:szCs w:val="21"/>
              </w:rPr>
              <w:t xml:space="preserve">   （1）交通费用  50（人）×5（元）×2（天） 800 （元）</w:t>
            </w:r>
          </w:p>
          <w:p>
            <w:pPr>
              <w:snapToGrid w:val="0"/>
              <w:spacing w:line="440" w:lineRule="atLeast"/>
              <w:ind w:firstLine="420" w:firstLineChars="200"/>
              <w:rPr>
                <w:rFonts w:hint="eastAsia" w:ascii="宋体" w:hAnsi="宋体" w:eastAsia="宋体" w:cs="宋体"/>
                <w:bCs/>
                <w:szCs w:val="21"/>
                <w:lang w:val="en-US" w:eastAsia="zh-CN"/>
              </w:rPr>
            </w:pPr>
            <w:r>
              <w:rPr>
                <w:rFonts w:hint="eastAsia" w:ascii="宋体" w:hAnsi="宋体" w:cs="宋体"/>
                <w:bCs/>
                <w:szCs w:val="21"/>
                <w:lang w:val="en-US" w:eastAsia="zh-CN"/>
              </w:rPr>
              <w:t xml:space="preserve">   </w:t>
            </w:r>
            <w:r>
              <w:rPr>
                <w:rFonts w:hint="eastAsia" w:ascii="宋体" w:hAnsi="宋体" w:eastAsia="宋体" w:cs="宋体"/>
                <w:bCs/>
                <w:szCs w:val="21"/>
              </w:rPr>
              <w:t>（2）</w:t>
            </w:r>
            <w:r>
              <w:rPr>
                <w:rFonts w:hint="eastAsia" w:ascii="宋体" w:hAnsi="宋体" w:cs="宋体"/>
                <w:bCs/>
                <w:szCs w:val="21"/>
                <w:lang w:val="en-US" w:eastAsia="zh-CN"/>
              </w:rPr>
              <w:t>保险费用  10</w:t>
            </w:r>
            <w:r>
              <w:rPr>
                <w:rFonts w:hint="eastAsia" w:ascii="宋体" w:hAnsi="宋体" w:eastAsia="宋体" w:cs="宋体"/>
                <w:bCs/>
                <w:szCs w:val="21"/>
              </w:rPr>
              <w:t>（人）×</w:t>
            </w:r>
            <w:r>
              <w:rPr>
                <w:rFonts w:hint="eastAsia" w:ascii="宋体" w:hAnsi="宋体" w:cs="宋体"/>
                <w:bCs/>
                <w:szCs w:val="21"/>
                <w:lang w:val="en-US" w:eastAsia="zh-CN"/>
              </w:rPr>
              <w:t>100</w:t>
            </w:r>
            <w:r>
              <w:rPr>
                <w:rFonts w:hint="eastAsia" w:ascii="宋体" w:hAnsi="宋体" w:eastAsia="宋体" w:cs="宋体"/>
                <w:bCs/>
                <w:szCs w:val="21"/>
              </w:rPr>
              <w:t>（元）</w:t>
            </w:r>
            <w:r>
              <w:rPr>
                <w:rFonts w:hint="eastAsia" w:ascii="宋体" w:hAnsi="宋体" w:cs="宋体"/>
                <w:bCs/>
                <w:szCs w:val="21"/>
                <w:lang w:val="en-US" w:eastAsia="zh-CN"/>
              </w:rPr>
              <w:t xml:space="preserve">        1000</w:t>
            </w:r>
            <w:r>
              <w:rPr>
                <w:rFonts w:hint="eastAsia" w:ascii="宋体" w:hAnsi="宋体" w:eastAsia="宋体" w:cs="宋体"/>
                <w:bCs/>
                <w:szCs w:val="21"/>
              </w:rPr>
              <w:t>（元）</w:t>
            </w:r>
          </w:p>
          <w:p>
            <w:pPr>
              <w:snapToGrid w:val="0"/>
              <w:spacing w:line="440" w:lineRule="atLeast"/>
              <w:ind w:firstLine="420" w:firstLineChars="200"/>
              <w:rPr>
                <w:rFonts w:hint="eastAsia" w:ascii="宋体" w:hAnsi="宋体" w:eastAsia="宋体" w:cs="宋体"/>
                <w:bCs/>
                <w:szCs w:val="21"/>
              </w:rPr>
            </w:pPr>
            <w:r>
              <w:rPr>
                <w:rFonts w:hint="eastAsia" w:ascii="宋体" w:hAnsi="宋体" w:eastAsia="宋体" w:cs="宋体"/>
                <w:bCs/>
                <w:szCs w:val="21"/>
              </w:rPr>
              <w:t xml:space="preserve">  </w:t>
            </w:r>
            <w:r>
              <w:rPr>
                <w:rFonts w:hint="eastAsia" w:ascii="宋体" w:hAnsi="宋体" w:cs="宋体"/>
                <w:bCs/>
                <w:szCs w:val="21"/>
                <w:lang w:val="en-US" w:eastAsia="zh-CN"/>
              </w:rPr>
              <w:t xml:space="preserve"> </w:t>
            </w:r>
            <w:r>
              <w:rPr>
                <w:rFonts w:hint="eastAsia" w:ascii="宋体" w:hAnsi="宋体" w:eastAsia="宋体" w:cs="宋体"/>
                <w:bCs/>
                <w:szCs w:val="21"/>
              </w:rPr>
              <w:t>（3）</w:t>
            </w:r>
            <w:r>
              <w:rPr>
                <w:rFonts w:hint="eastAsia" w:ascii="宋体" w:hAnsi="宋体" w:cs="宋体"/>
                <w:bCs/>
                <w:szCs w:val="21"/>
                <w:lang w:val="en-US" w:eastAsia="zh-CN"/>
              </w:rPr>
              <w:t>服装</w:t>
            </w:r>
            <w:r>
              <w:rPr>
                <w:rFonts w:hint="eastAsia" w:ascii="宋体" w:hAnsi="宋体" w:eastAsia="宋体" w:cs="宋体"/>
                <w:bCs/>
                <w:szCs w:val="21"/>
              </w:rPr>
              <w:t xml:space="preserve"> 30（套）×30（元）         </w:t>
            </w:r>
            <w:r>
              <w:rPr>
                <w:rFonts w:hint="eastAsia" w:ascii="宋体" w:hAnsi="宋体" w:cs="宋体"/>
                <w:bCs/>
                <w:szCs w:val="21"/>
                <w:lang w:val="en-US" w:eastAsia="zh-CN"/>
              </w:rPr>
              <w:t xml:space="preserve">     </w:t>
            </w:r>
            <w:r>
              <w:rPr>
                <w:rFonts w:hint="eastAsia" w:ascii="宋体" w:hAnsi="宋体" w:eastAsia="宋体" w:cs="宋体"/>
                <w:bCs/>
                <w:szCs w:val="21"/>
              </w:rPr>
              <w:t>900 （元）</w:t>
            </w:r>
          </w:p>
          <w:p>
            <w:pPr>
              <w:snapToGrid w:val="0"/>
              <w:spacing w:line="440" w:lineRule="atLeast"/>
              <w:ind w:firstLine="420" w:firstLineChars="200"/>
              <w:rPr>
                <w:rFonts w:hint="eastAsia" w:ascii="宋体" w:hAnsi="宋体" w:eastAsia="宋体" w:cs="宋体"/>
                <w:bCs/>
                <w:szCs w:val="21"/>
              </w:rPr>
            </w:pPr>
            <w:r>
              <w:rPr>
                <w:rFonts w:hint="eastAsia" w:ascii="宋体" w:hAnsi="宋体" w:eastAsia="宋体" w:cs="宋体"/>
                <w:bCs/>
                <w:szCs w:val="21"/>
              </w:rPr>
              <w:t xml:space="preserve">   （4）灯光                                 </w:t>
            </w:r>
            <w:r>
              <w:rPr>
                <w:rFonts w:hint="eastAsia" w:ascii="宋体" w:hAnsi="宋体" w:eastAsia="宋体" w:cs="宋体"/>
                <w:bCs/>
                <w:szCs w:val="21"/>
                <w:lang w:eastAsia="zh-CN"/>
              </w:rPr>
              <w:t>6</w:t>
            </w:r>
            <w:r>
              <w:rPr>
                <w:rFonts w:hint="eastAsia" w:ascii="宋体" w:hAnsi="宋体" w:eastAsia="宋体" w:cs="宋体"/>
                <w:bCs/>
                <w:szCs w:val="21"/>
              </w:rPr>
              <w:t>00（元）</w:t>
            </w:r>
          </w:p>
          <w:p>
            <w:pPr>
              <w:snapToGrid w:val="0"/>
              <w:spacing w:line="440" w:lineRule="atLeast"/>
              <w:ind w:firstLine="420" w:firstLineChars="200"/>
              <w:rPr>
                <w:rFonts w:hint="eastAsia" w:ascii="宋体" w:hAnsi="宋体" w:eastAsia="宋体" w:cs="宋体"/>
                <w:bCs/>
                <w:szCs w:val="21"/>
              </w:rPr>
            </w:pPr>
            <w:r>
              <w:rPr>
                <w:rFonts w:hint="eastAsia" w:ascii="宋体" w:hAnsi="宋体" w:eastAsia="宋体" w:cs="宋体"/>
                <w:bCs/>
                <w:szCs w:val="21"/>
              </w:rPr>
              <w:t xml:space="preserve"> </w:t>
            </w:r>
            <w:r>
              <w:rPr>
                <w:rFonts w:hint="eastAsia" w:ascii="宋体" w:hAnsi="宋体" w:cs="宋体"/>
                <w:bCs/>
                <w:szCs w:val="21"/>
                <w:lang w:val="en-US" w:eastAsia="zh-CN"/>
              </w:rPr>
              <w:t xml:space="preserve">  </w:t>
            </w:r>
            <w:r>
              <w:rPr>
                <w:rFonts w:hint="eastAsia" w:ascii="宋体" w:hAnsi="宋体" w:eastAsia="宋体" w:cs="宋体"/>
                <w:bCs/>
                <w:szCs w:val="21"/>
              </w:rPr>
              <w:t xml:space="preserve">（5）舞台                                 </w:t>
            </w:r>
            <w:r>
              <w:rPr>
                <w:rFonts w:hint="eastAsia" w:ascii="宋体" w:hAnsi="宋体" w:eastAsia="宋体" w:cs="宋体"/>
                <w:bCs/>
                <w:szCs w:val="21"/>
                <w:lang w:eastAsia="zh-CN"/>
              </w:rPr>
              <w:t>6</w:t>
            </w:r>
            <w:r>
              <w:rPr>
                <w:rFonts w:hint="eastAsia" w:ascii="宋体" w:hAnsi="宋体" w:eastAsia="宋体" w:cs="宋体"/>
                <w:bCs/>
                <w:szCs w:val="21"/>
              </w:rPr>
              <w:t>00（元）</w:t>
            </w:r>
          </w:p>
          <w:p>
            <w:pPr>
              <w:snapToGrid w:val="0"/>
              <w:spacing w:line="440" w:lineRule="atLeast"/>
              <w:ind w:firstLine="420" w:firstLineChars="200"/>
              <w:rPr>
                <w:rFonts w:hint="eastAsia" w:ascii="宋体" w:hAnsi="宋体" w:eastAsia="宋体" w:cs="宋体"/>
                <w:bCs/>
                <w:szCs w:val="21"/>
              </w:rPr>
            </w:pPr>
            <w:r>
              <w:rPr>
                <w:rFonts w:hint="eastAsia" w:ascii="宋体" w:hAnsi="宋体" w:eastAsia="宋体" w:cs="宋体"/>
                <w:bCs/>
                <w:szCs w:val="21"/>
              </w:rPr>
              <w:t xml:space="preserve">   （6）音响      2（个）×</w:t>
            </w:r>
            <w:r>
              <w:rPr>
                <w:rFonts w:hint="eastAsia" w:ascii="宋体" w:hAnsi="宋体" w:eastAsia="宋体" w:cs="宋体"/>
                <w:bCs/>
                <w:szCs w:val="21"/>
                <w:lang w:eastAsia="zh-CN"/>
              </w:rPr>
              <w:t>2</w:t>
            </w:r>
            <w:r>
              <w:rPr>
                <w:rFonts w:hint="eastAsia" w:ascii="宋体" w:hAnsi="宋体" w:eastAsia="宋体" w:cs="宋体"/>
                <w:bCs/>
                <w:szCs w:val="21"/>
              </w:rPr>
              <w:t xml:space="preserve">00（元）         </w:t>
            </w:r>
            <w:r>
              <w:rPr>
                <w:rFonts w:hint="eastAsia" w:ascii="宋体" w:hAnsi="宋体" w:eastAsia="宋体" w:cs="宋体"/>
                <w:bCs/>
                <w:szCs w:val="21"/>
                <w:lang w:eastAsia="zh-CN"/>
              </w:rPr>
              <w:t>4</w:t>
            </w:r>
            <w:r>
              <w:rPr>
                <w:rFonts w:hint="eastAsia" w:ascii="宋体" w:hAnsi="宋体" w:eastAsia="宋体" w:cs="宋体"/>
                <w:bCs/>
                <w:szCs w:val="21"/>
              </w:rPr>
              <w:t>00（元）</w:t>
            </w:r>
          </w:p>
          <w:p>
            <w:pPr>
              <w:snapToGrid w:val="0"/>
              <w:spacing w:line="440" w:lineRule="atLeast"/>
              <w:ind w:firstLine="420" w:firstLineChars="200"/>
              <w:rPr>
                <w:rFonts w:hint="eastAsia" w:ascii="宋体" w:hAnsi="宋体" w:eastAsia="宋体" w:cs="宋体"/>
                <w:bCs/>
                <w:szCs w:val="21"/>
              </w:rPr>
            </w:pPr>
            <w:r>
              <w:rPr>
                <w:rFonts w:hint="eastAsia" w:ascii="宋体" w:hAnsi="宋体" w:eastAsia="宋体" w:cs="宋体"/>
                <w:bCs/>
                <w:szCs w:val="21"/>
              </w:rPr>
              <w:t xml:space="preserve">   （7）话筒      5（个）×</w:t>
            </w:r>
            <w:r>
              <w:rPr>
                <w:rFonts w:hint="eastAsia" w:ascii="宋体" w:hAnsi="宋体" w:eastAsia="宋体" w:cs="宋体"/>
                <w:bCs/>
                <w:szCs w:val="21"/>
                <w:lang w:eastAsia="zh-CN"/>
              </w:rPr>
              <w:t>40</w:t>
            </w:r>
            <w:r>
              <w:rPr>
                <w:rFonts w:hint="eastAsia" w:ascii="宋体" w:hAnsi="宋体" w:eastAsia="宋体" w:cs="宋体"/>
                <w:bCs/>
                <w:szCs w:val="21"/>
              </w:rPr>
              <w:t xml:space="preserve">（元）          </w:t>
            </w:r>
            <w:r>
              <w:rPr>
                <w:rFonts w:hint="eastAsia" w:ascii="宋体" w:hAnsi="宋体" w:eastAsia="宋体" w:cs="宋体"/>
                <w:bCs/>
                <w:szCs w:val="21"/>
                <w:lang w:eastAsia="zh-CN"/>
              </w:rPr>
              <w:t>2</w:t>
            </w:r>
            <w:r>
              <w:rPr>
                <w:rFonts w:hint="eastAsia" w:ascii="宋体" w:hAnsi="宋体" w:eastAsia="宋体" w:cs="宋体"/>
                <w:bCs/>
                <w:szCs w:val="21"/>
              </w:rPr>
              <w:t>00 （元）</w:t>
            </w:r>
          </w:p>
          <w:p>
            <w:pPr>
              <w:snapToGrid w:val="0"/>
              <w:spacing w:line="440" w:lineRule="atLeast"/>
              <w:ind w:firstLine="420" w:firstLineChars="200"/>
              <w:rPr>
                <w:rFonts w:hint="eastAsia" w:ascii="宋体" w:hAnsi="宋体" w:eastAsia="宋体" w:cs="宋体"/>
                <w:bCs/>
                <w:szCs w:val="21"/>
              </w:rPr>
            </w:pPr>
            <w:r>
              <w:rPr>
                <w:rFonts w:hint="eastAsia" w:ascii="宋体" w:hAnsi="宋体" w:eastAsia="宋体" w:cs="宋体"/>
                <w:bCs/>
                <w:szCs w:val="21"/>
              </w:rPr>
              <w:t xml:space="preserve">   （8）气球彩带  5（包）×25（元）          125 （元）</w:t>
            </w:r>
          </w:p>
          <w:p>
            <w:pPr>
              <w:snapToGrid w:val="0"/>
              <w:spacing w:line="440" w:lineRule="atLeast"/>
              <w:ind w:firstLine="420" w:firstLineChars="200"/>
              <w:rPr>
                <w:rFonts w:hint="eastAsia" w:ascii="宋体" w:hAnsi="宋体" w:eastAsia="宋体" w:cs="宋体"/>
                <w:bCs/>
                <w:szCs w:val="21"/>
              </w:rPr>
            </w:pPr>
            <w:r>
              <w:rPr>
                <w:rFonts w:hint="eastAsia" w:ascii="宋体" w:hAnsi="宋体" w:eastAsia="宋体" w:cs="宋体"/>
                <w:bCs/>
                <w:szCs w:val="21"/>
              </w:rPr>
              <w:t xml:space="preserve">   （9）伙食费    50（人）×9（元）×2（天） 900 （元）</w:t>
            </w:r>
          </w:p>
          <w:p>
            <w:pPr>
              <w:snapToGrid w:val="0"/>
              <w:spacing w:line="440" w:lineRule="atLeast"/>
              <w:ind w:firstLine="420" w:firstLineChars="200"/>
              <w:rPr>
                <w:rFonts w:hint="eastAsia" w:ascii="宋体" w:hAnsi="宋体" w:eastAsia="宋体" w:cs="宋体"/>
                <w:bCs/>
                <w:szCs w:val="21"/>
              </w:rPr>
            </w:pPr>
            <w:r>
              <w:rPr>
                <w:rFonts w:hint="eastAsia" w:ascii="宋体" w:hAnsi="宋体" w:eastAsia="宋体" w:cs="宋体"/>
                <w:bCs/>
                <w:szCs w:val="21"/>
              </w:rPr>
              <w:t xml:space="preserve">   （</w:t>
            </w:r>
            <w:r>
              <w:rPr>
                <w:rFonts w:hint="eastAsia" w:ascii="宋体" w:hAnsi="宋体" w:cs="宋体"/>
                <w:bCs/>
                <w:szCs w:val="21"/>
                <w:lang w:val="en-US" w:eastAsia="zh-CN"/>
              </w:rPr>
              <w:t>10</w:t>
            </w:r>
            <w:r>
              <w:rPr>
                <w:rFonts w:hint="eastAsia" w:ascii="宋体" w:hAnsi="宋体" w:eastAsia="宋体" w:cs="宋体"/>
                <w:bCs/>
                <w:szCs w:val="21"/>
              </w:rPr>
              <w:t>）小礼物   100（个）×2（元）         200 （元）</w:t>
            </w:r>
          </w:p>
          <w:p>
            <w:pPr>
              <w:snapToGrid w:val="0"/>
              <w:spacing w:line="440" w:lineRule="atLeast"/>
              <w:ind w:firstLine="420" w:firstLineChars="200"/>
              <w:rPr>
                <w:rFonts w:hint="eastAsia" w:ascii="宋体" w:hAnsi="宋体" w:eastAsia="宋体" w:cs="宋体"/>
                <w:bCs/>
                <w:szCs w:val="21"/>
              </w:rPr>
            </w:pPr>
            <w:r>
              <w:rPr>
                <w:rFonts w:hint="eastAsia" w:ascii="宋体" w:hAnsi="宋体" w:eastAsia="宋体" w:cs="宋体"/>
                <w:bCs/>
                <w:szCs w:val="21"/>
              </w:rPr>
              <w:t xml:space="preserve">                                       共计：</w:t>
            </w:r>
            <w:r>
              <w:rPr>
                <w:rFonts w:hint="eastAsia" w:ascii="宋体" w:hAnsi="宋体" w:cs="宋体"/>
                <w:bCs/>
                <w:szCs w:val="21"/>
                <w:lang w:val="en-US" w:eastAsia="zh-CN"/>
              </w:rPr>
              <w:t>5</w:t>
            </w:r>
            <w:r>
              <w:rPr>
                <w:rFonts w:hint="eastAsia" w:ascii="宋体" w:hAnsi="宋体" w:eastAsia="宋体" w:cs="宋体"/>
                <w:bCs/>
                <w:szCs w:val="21"/>
                <w:lang w:eastAsia="zh-CN"/>
              </w:rPr>
              <w:t>725</w:t>
            </w:r>
            <w:r>
              <w:rPr>
                <w:rFonts w:hint="eastAsia" w:ascii="宋体" w:hAnsi="宋体" w:eastAsia="宋体" w:cs="宋体"/>
                <w:bCs/>
                <w:szCs w:val="21"/>
              </w:rPr>
              <w:t>（元）</w:t>
            </w:r>
          </w:p>
          <w:p>
            <w:pPr>
              <w:snapToGrid w:val="0"/>
              <w:spacing w:line="440" w:lineRule="atLeast"/>
              <w:rPr>
                <w:rFonts w:hint="eastAsia" w:ascii="宋体" w:hAnsi="宋体" w:eastAsia="宋体" w:cs="宋体"/>
                <w:b/>
                <w:szCs w:val="21"/>
              </w:rPr>
            </w:pPr>
            <w:r>
              <w:rPr>
                <w:rFonts w:hint="eastAsia" w:ascii="宋体" w:hAnsi="宋体" w:eastAsia="宋体" w:cs="宋体"/>
                <w:b/>
                <w:szCs w:val="21"/>
              </w:rPr>
              <w:t>3、总结阶段</w:t>
            </w:r>
          </w:p>
          <w:p>
            <w:pPr>
              <w:snapToGrid w:val="0"/>
              <w:spacing w:line="440" w:lineRule="atLeast"/>
              <w:ind w:firstLine="420" w:firstLineChars="200"/>
              <w:rPr>
                <w:rFonts w:hint="eastAsia" w:ascii="宋体" w:hAnsi="宋体" w:eastAsia="宋体" w:cs="宋体"/>
                <w:bCs/>
                <w:szCs w:val="21"/>
              </w:rPr>
            </w:pPr>
            <w:r>
              <w:rPr>
                <w:rFonts w:hint="eastAsia" w:ascii="宋体" w:hAnsi="宋体" w:eastAsia="宋体" w:cs="宋体"/>
                <w:bCs/>
                <w:szCs w:val="21"/>
              </w:rPr>
              <w:t xml:space="preserve">       共计    </w:t>
            </w:r>
            <w:r>
              <w:rPr>
                <w:rFonts w:hint="eastAsia" w:ascii="宋体" w:hAnsi="宋体" w:eastAsia="宋体" w:cs="宋体"/>
                <w:bCs/>
                <w:szCs w:val="21"/>
                <w:lang w:eastAsia="zh-CN"/>
              </w:rPr>
              <w:t>3540</w:t>
            </w:r>
            <w:r>
              <w:rPr>
                <w:rFonts w:hint="eastAsia" w:ascii="宋体" w:hAnsi="宋体" w:eastAsia="宋体" w:cs="宋体"/>
                <w:bCs/>
                <w:szCs w:val="21"/>
              </w:rPr>
              <w:t>（元）+</w:t>
            </w:r>
            <w:r>
              <w:rPr>
                <w:rFonts w:hint="eastAsia" w:ascii="宋体" w:hAnsi="宋体" w:cs="宋体"/>
                <w:bCs/>
                <w:szCs w:val="21"/>
                <w:lang w:val="en-US" w:eastAsia="zh-CN"/>
              </w:rPr>
              <w:t>5</w:t>
            </w:r>
            <w:r>
              <w:rPr>
                <w:rFonts w:hint="eastAsia" w:ascii="宋体" w:hAnsi="宋体" w:eastAsia="宋体" w:cs="宋体"/>
                <w:bCs/>
                <w:szCs w:val="21"/>
                <w:lang w:eastAsia="zh-CN"/>
              </w:rPr>
              <w:t>725</w:t>
            </w:r>
            <w:r>
              <w:rPr>
                <w:rFonts w:hint="eastAsia" w:ascii="宋体" w:hAnsi="宋体" w:cs="宋体"/>
                <w:bCs/>
                <w:szCs w:val="21"/>
                <w:lang w:eastAsia="zh-CN"/>
              </w:rPr>
              <w:t>（</w:t>
            </w:r>
            <w:r>
              <w:rPr>
                <w:rFonts w:hint="eastAsia" w:ascii="宋体" w:hAnsi="宋体" w:eastAsia="宋体" w:cs="宋体"/>
                <w:bCs/>
                <w:szCs w:val="21"/>
              </w:rPr>
              <w:t>元</w:t>
            </w:r>
            <w:r>
              <w:rPr>
                <w:rFonts w:hint="eastAsia" w:ascii="宋体" w:hAnsi="宋体" w:cs="宋体"/>
                <w:bCs/>
                <w:szCs w:val="21"/>
                <w:lang w:eastAsia="zh-CN"/>
              </w:rPr>
              <w:t>）</w:t>
            </w:r>
            <w:r>
              <w:rPr>
                <w:rFonts w:hint="eastAsia" w:ascii="宋体" w:hAnsi="宋体" w:eastAsia="宋体" w:cs="宋体"/>
                <w:bCs/>
                <w:szCs w:val="21"/>
              </w:rPr>
              <w:t xml:space="preserve">         </w:t>
            </w:r>
            <w:r>
              <w:rPr>
                <w:rFonts w:hint="eastAsia" w:ascii="宋体" w:hAnsi="宋体" w:cs="宋体"/>
                <w:bCs/>
                <w:szCs w:val="21"/>
                <w:lang w:val="en-US" w:eastAsia="zh-CN"/>
              </w:rPr>
              <w:t>9</w:t>
            </w:r>
            <w:r>
              <w:rPr>
                <w:rFonts w:hint="eastAsia" w:ascii="宋体" w:hAnsi="宋体" w:eastAsia="宋体" w:cs="宋体"/>
                <w:bCs/>
                <w:szCs w:val="21"/>
                <w:lang w:eastAsia="zh-CN"/>
              </w:rPr>
              <w:t>265</w:t>
            </w:r>
            <w:r>
              <w:rPr>
                <w:rFonts w:hint="eastAsia" w:ascii="宋体" w:hAnsi="宋体" w:eastAsia="宋体" w:cs="宋体"/>
                <w:bCs/>
                <w:szCs w:val="21"/>
              </w:rPr>
              <w:t>（元）</w:t>
            </w:r>
          </w:p>
          <w:p>
            <w:pPr>
              <w:widowControl/>
              <w:jc w:val="left"/>
              <w:rPr>
                <w:rFonts w:hint="eastAsia" w:ascii="宋体" w:hAnsi="宋体" w:eastAsia="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73" w:hRule="atLeast"/>
          <w:jc w:val="center"/>
        </w:trPr>
        <w:tc>
          <w:tcPr>
            <w:tcW w:w="2028" w:type="dxa"/>
            <w:vMerge w:val="restart"/>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项目特点说明</w:t>
            </w:r>
          </w:p>
        </w:tc>
        <w:tc>
          <w:tcPr>
            <w:tcW w:w="1162"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可持续性</w:t>
            </w:r>
          </w:p>
        </w:tc>
        <w:tc>
          <w:tcPr>
            <w:tcW w:w="7783" w:type="dxa"/>
            <w:gridSpan w:val="5"/>
            <w:vAlign w:val="center"/>
          </w:tcPr>
          <w:p>
            <w:pPr>
              <w:widowControl/>
              <w:jc w:val="left"/>
              <w:rPr>
                <w:rFonts w:hint="eastAsia" w:ascii="宋体" w:hAnsi="宋体" w:eastAsia="宋体" w:cs="宋体"/>
                <w:kern w:val="0"/>
                <w:szCs w:val="21"/>
              </w:rPr>
            </w:pPr>
            <w:r>
              <w:rPr>
                <w:rFonts w:hint="eastAsia" w:ascii="宋体" w:hAnsi="宋体" w:eastAsia="宋体" w:cs="宋体"/>
                <w:kern w:val="0"/>
                <w:szCs w:val="21"/>
              </w:rPr>
              <w:t>1、201</w:t>
            </w:r>
            <w:r>
              <w:rPr>
                <w:rFonts w:hint="eastAsia" w:ascii="宋体" w:hAnsi="宋体" w:eastAsia="宋体" w:cs="宋体"/>
                <w:kern w:val="0"/>
                <w:szCs w:val="21"/>
                <w:lang w:val="en-US" w:eastAsia="zh-CN"/>
              </w:rPr>
              <w:t>8</w:t>
            </w:r>
            <w:r>
              <w:rPr>
                <w:rFonts w:hint="eastAsia" w:ascii="宋体" w:hAnsi="宋体" w:eastAsia="宋体" w:cs="宋体"/>
                <w:kern w:val="0"/>
                <w:szCs w:val="21"/>
              </w:rPr>
              <w:t>年“急救关爱生命，志愿服务人间”通过舞台剧表演，传授应急救护知识，已形成成熟模式，通过寓教于乐的形式，活动影响深远持久。人道主义精神传播，深刻孕育于日常志愿服务中。</w:t>
            </w:r>
          </w:p>
          <w:p>
            <w:pPr>
              <w:widowControl/>
              <w:jc w:val="left"/>
              <w:rPr>
                <w:rFonts w:hint="eastAsia" w:ascii="宋体" w:hAnsi="宋体" w:eastAsia="宋体" w:cs="宋体"/>
                <w:kern w:val="0"/>
                <w:szCs w:val="21"/>
              </w:rPr>
            </w:pPr>
            <w:r>
              <w:rPr>
                <w:rFonts w:hint="eastAsia" w:ascii="宋体" w:hAnsi="宋体" w:eastAsia="宋体" w:cs="宋体"/>
                <w:kern w:val="0"/>
                <w:szCs w:val="21"/>
              </w:rPr>
              <w:t>2、提升居民、大学生对生命的热爱；对有影响力和号召力的青少年进行有目的的培训，加深掌握一定的知识和技巧，符合当代社会发展和需求。</w:t>
            </w:r>
          </w:p>
          <w:p>
            <w:pPr>
              <w:widowControl/>
              <w:numPr>
                <w:ilvl w:val="0"/>
                <w:numId w:val="2"/>
              </w:numPr>
              <w:jc w:val="left"/>
              <w:rPr>
                <w:rFonts w:hint="eastAsia" w:ascii="宋体" w:hAnsi="宋体" w:eastAsia="宋体" w:cs="宋体"/>
                <w:kern w:val="0"/>
                <w:szCs w:val="21"/>
              </w:rPr>
            </w:pPr>
            <w:r>
              <w:rPr>
                <w:rFonts w:hint="eastAsia" w:ascii="宋体" w:hAnsi="宋体" w:eastAsia="宋体" w:cs="宋体"/>
                <w:kern w:val="0"/>
                <w:szCs w:val="21"/>
              </w:rPr>
              <w:t>利用医学生的专业医学知识，加大向社区及高校推广推拿保健知识的力度。</w:t>
            </w:r>
          </w:p>
          <w:p>
            <w:pPr>
              <w:widowControl/>
              <w:numPr>
                <w:ilvl w:val="0"/>
                <w:numId w:val="2"/>
              </w:numPr>
              <w:jc w:val="left"/>
              <w:rPr>
                <w:rFonts w:hint="eastAsia" w:ascii="宋体" w:hAnsi="宋体" w:eastAsia="宋体" w:cs="宋体"/>
                <w:kern w:val="0"/>
                <w:szCs w:val="21"/>
              </w:rPr>
            </w:pPr>
            <w:r>
              <w:rPr>
                <w:rFonts w:hint="eastAsia" w:ascii="宋体" w:hAnsi="宋体" w:eastAsia="宋体" w:cs="宋体"/>
                <w:kern w:val="0"/>
                <w:szCs w:val="21"/>
              </w:rPr>
              <w:t>通过人道主义精神传播的经验，探索出更加新颖独特的方案继续宣传红十字精神。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74" w:hRule="atLeast"/>
          <w:jc w:val="center"/>
        </w:trPr>
        <w:tc>
          <w:tcPr>
            <w:tcW w:w="2028" w:type="dxa"/>
            <w:vMerge w:val="continue"/>
            <w:vAlign w:val="center"/>
          </w:tcPr>
          <w:p>
            <w:pPr>
              <w:widowControl/>
              <w:jc w:val="left"/>
              <w:rPr>
                <w:rFonts w:hint="eastAsia" w:ascii="宋体" w:hAnsi="宋体" w:eastAsia="宋体" w:cs="宋体"/>
                <w:kern w:val="0"/>
                <w:szCs w:val="21"/>
              </w:rPr>
            </w:pPr>
          </w:p>
        </w:tc>
        <w:tc>
          <w:tcPr>
            <w:tcW w:w="1162"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参与性</w:t>
            </w:r>
          </w:p>
        </w:tc>
        <w:tc>
          <w:tcPr>
            <w:tcW w:w="7783" w:type="dxa"/>
            <w:gridSpan w:val="5"/>
            <w:vAlign w:val="center"/>
          </w:tcPr>
          <w:p>
            <w:pPr>
              <w:widowControl/>
              <w:numPr>
                <w:ilvl w:val="0"/>
                <w:numId w:val="3"/>
              </w:numPr>
              <w:jc w:val="left"/>
              <w:rPr>
                <w:rFonts w:hint="eastAsia" w:ascii="宋体" w:hAnsi="宋体" w:eastAsia="宋体" w:cs="宋体"/>
                <w:kern w:val="0"/>
                <w:szCs w:val="21"/>
              </w:rPr>
            </w:pPr>
            <w:r>
              <w:rPr>
                <w:rFonts w:hint="eastAsia" w:ascii="宋体" w:hAnsi="宋体" w:eastAsia="宋体" w:cs="宋体"/>
                <w:kern w:val="0"/>
                <w:szCs w:val="21"/>
              </w:rPr>
              <w:t>在新校区，大学城的便利条件及当代大学生责任与担当意识不断提升，人道主义精神贯穿于大学生的生活与学习中。</w:t>
            </w:r>
          </w:p>
          <w:p>
            <w:pPr>
              <w:numPr>
                <w:ilvl w:val="0"/>
                <w:numId w:val="3"/>
              </w:numPr>
              <w:spacing w:line="360" w:lineRule="auto"/>
              <w:jc w:val="left"/>
              <w:rPr>
                <w:rFonts w:hint="eastAsia" w:ascii="宋体" w:hAnsi="宋体" w:eastAsia="宋体" w:cs="宋体"/>
                <w:kern w:val="0"/>
                <w:szCs w:val="21"/>
              </w:rPr>
            </w:pPr>
            <w:r>
              <w:rPr>
                <w:rFonts w:hint="eastAsia" w:ascii="宋体" w:hAnsi="宋体" w:eastAsia="宋体" w:cs="宋体"/>
                <w:color w:val="000000"/>
                <w:szCs w:val="21"/>
              </w:rPr>
              <w:t>以志愿者为主要的参加者，通过表演、宣讲、征文画作等方式，不仅加深了志愿者对所宣传知识的了解，社区义诊更是提供大学生与社区居民亲密互动的空间，促进大学生了解民情，增强医术。同时志愿者锻炼冷静对待突发状况发生的能力，还可以增强志愿者的表演技巧，与人际沟通能力。</w:t>
            </w:r>
          </w:p>
          <w:p>
            <w:pPr>
              <w:numPr>
                <w:ilvl w:val="0"/>
                <w:numId w:val="3"/>
              </w:numPr>
              <w:spacing w:line="360" w:lineRule="auto"/>
              <w:jc w:val="left"/>
              <w:rPr>
                <w:rFonts w:hint="eastAsia" w:ascii="宋体" w:hAnsi="宋体" w:eastAsia="宋体" w:cs="宋体"/>
                <w:kern w:val="0"/>
                <w:szCs w:val="21"/>
              </w:rPr>
            </w:pPr>
            <w:r>
              <w:rPr>
                <w:rFonts w:hint="eastAsia" w:ascii="宋体" w:hAnsi="宋体" w:eastAsia="宋体" w:cs="宋体"/>
                <w:color w:val="000000"/>
                <w:szCs w:val="21"/>
              </w:rPr>
              <w:t>贴近人民群众的日常生活，使人们觉得应急救护围绕在身边不可或缺。提高群众的救护知识和能力。社区义诊更能帮助居民了解身体健康状况，时刻关注生命健康。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74" w:hRule="atLeast"/>
          <w:jc w:val="center"/>
        </w:trPr>
        <w:tc>
          <w:tcPr>
            <w:tcW w:w="2028" w:type="dxa"/>
            <w:vMerge w:val="continue"/>
            <w:vAlign w:val="center"/>
          </w:tcPr>
          <w:p>
            <w:pPr>
              <w:widowControl/>
              <w:jc w:val="left"/>
              <w:rPr>
                <w:rFonts w:hint="eastAsia" w:ascii="宋体" w:hAnsi="宋体" w:eastAsia="宋体" w:cs="宋体"/>
                <w:kern w:val="0"/>
                <w:szCs w:val="21"/>
              </w:rPr>
            </w:pPr>
          </w:p>
        </w:tc>
        <w:tc>
          <w:tcPr>
            <w:tcW w:w="1162"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可推广性</w:t>
            </w:r>
          </w:p>
        </w:tc>
        <w:tc>
          <w:tcPr>
            <w:tcW w:w="7783" w:type="dxa"/>
            <w:gridSpan w:val="5"/>
            <w:vAlign w:val="center"/>
          </w:tcPr>
          <w:p>
            <w:pPr>
              <w:widowControl/>
              <w:numPr>
                <w:ilvl w:val="0"/>
                <w:numId w:val="4"/>
              </w:numPr>
              <w:jc w:val="left"/>
              <w:rPr>
                <w:rFonts w:hint="eastAsia" w:ascii="宋体" w:hAnsi="宋体" w:eastAsia="宋体" w:cs="宋体"/>
                <w:kern w:val="0"/>
                <w:szCs w:val="21"/>
              </w:rPr>
            </w:pPr>
            <w:r>
              <w:rPr>
                <w:rFonts w:hint="eastAsia" w:ascii="宋体" w:hAnsi="宋体" w:eastAsia="宋体" w:cs="宋体"/>
                <w:kern w:val="0"/>
                <w:szCs w:val="21"/>
              </w:rPr>
              <w:t>在宣扬</w:t>
            </w:r>
            <w:r>
              <w:rPr>
                <w:rFonts w:hint="eastAsia" w:ascii="宋体" w:hAnsi="宋体" w:eastAsia="宋体" w:cs="宋体"/>
                <w:kern w:val="0"/>
                <w:szCs w:val="21"/>
                <w:lang w:val="en-US" w:eastAsia="zh-CN"/>
              </w:rPr>
              <w:t>生命健康安全</w:t>
            </w:r>
            <w:r>
              <w:rPr>
                <w:rFonts w:hint="eastAsia" w:ascii="宋体" w:hAnsi="宋体" w:eastAsia="宋体" w:cs="宋体"/>
                <w:kern w:val="0"/>
                <w:szCs w:val="21"/>
              </w:rPr>
              <w:t>的同时宣传同伴教育（YABC），能够有效提高宣扬力度和效果，让直接受益人群能够对其他社会个体弘扬人道主义精神。</w:t>
            </w:r>
          </w:p>
          <w:p>
            <w:pPr>
              <w:widowControl/>
              <w:numPr>
                <w:ilvl w:val="0"/>
                <w:numId w:val="4"/>
              </w:numPr>
              <w:jc w:val="left"/>
              <w:rPr>
                <w:rFonts w:hint="eastAsia" w:ascii="宋体" w:hAnsi="宋体" w:eastAsia="宋体" w:cs="宋体"/>
                <w:kern w:val="0"/>
                <w:szCs w:val="21"/>
              </w:rPr>
            </w:pPr>
            <w:r>
              <w:rPr>
                <w:rFonts w:hint="eastAsia" w:ascii="宋体" w:hAnsi="宋体" w:eastAsia="宋体" w:cs="宋体"/>
                <w:kern w:val="0"/>
                <w:szCs w:val="21"/>
              </w:rPr>
              <w:t>在宣扬</w:t>
            </w:r>
            <w:r>
              <w:rPr>
                <w:rFonts w:hint="eastAsia" w:ascii="宋体" w:hAnsi="宋体" w:eastAsia="宋体" w:cs="宋体"/>
                <w:kern w:val="0"/>
                <w:szCs w:val="21"/>
                <w:lang w:val="en-US" w:eastAsia="zh-CN"/>
              </w:rPr>
              <w:t>生命健康安全知识</w:t>
            </w:r>
            <w:r>
              <w:rPr>
                <w:rFonts w:hint="eastAsia" w:ascii="宋体" w:hAnsi="宋体" w:eastAsia="宋体" w:cs="宋体"/>
                <w:kern w:val="0"/>
                <w:szCs w:val="21"/>
              </w:rPr>
              <w:t>的同时我们还将普及应急救护知识，提高人民群众在紧急情况下的自救和救援能力。</w:t>
            </w:r>
          </w:p>
          <w:p>
            <w:pPr>
              <w:widowControl/>
              <w:numPr>
                <w:ilvl w:val="0"/>
                <w:numId w:val="4"/>
              </w:numPr>
              <w:jc w:val="left"/>
              <w:rPr>
                <w:rFonts w:hint="eastAsia" w:ascii="宋体" w:hAnsi="宋体" w:eastAsia="宋体" w:cs="宋体"/>
                <w:kern w:val="0"/>
                <w:szCs w:val="21"/>
              </w:rPr>
            </w:pPr>
            <w:r>
              <w:rPr>
                <w:rFonts w:hint="eastAsia" w:ascii="宋体" w:hAnsi="宋体" w:eastAsia="宋体" w:cs="宋体"/>
                <w:kern w:val="0"/>
                <w:szCs w:val="21"/>
              </w:rPr>
              <w:t>目前社会上需要人道主义关爱的人群非常广泛，天灾人祸无法避免。在这样的背景下人道主义精神的可推广性非常高。</w:t>
            </w:r>
          </w:p>
          <w:p>
            <w:pPr>
              <w:widowControl/>
              <w:numPr>
                <w:ilvl w:val="0"/>
                <w:numId w:val="4"/>
              </w:numPr>
              <w:jc w:val="left"/>
              <w:rPr>
                <w:rFonts w:hint="eastAsia" w:ascii="宋体" w:hAnsi="宋体" w:eastAsia="宋体" w:cs="宋体"/>
                <w:color w:val="000000"/>
                <w:szCs w:val="21"/>
              </w:rPr>
            </w:pPr>
            <w:r>
              <w:rPr>
                <w:rFonts w:hint="eastAsia" w:ascii="宋体" w:hAnsi="宋体" w:eastAsia="宋体" w:cs="宋体"/>
                <w:kern w:val="0"/>
                <w:szCs w:val="21"/>
              </w:rPr>
              <w:t>义诊活动在给群众治疗疾病的同时能够增强广大人民群众对身体健康的关注，是构建和谐社会的基本条件。</w:t>
            </w:r>
          </w:p>
          <w:p>
            <w:pPr>
              <w:widowControl/>
              <w:numPr>
                <w:ilvl w:val="0"/>
                <w:numId w:val="4"/>
              </w:numPr>
              <w:jc w:val="left"/>
              <w:rPr>
                <w:rFonts w:hint="eastAsia" w:ascii="宋体" w:hAnsi="宋体" w:eastAsia="宋体" w:cs="宋体"/>
                <w:color w:val="000000"/>
                <w:szCs w:val="21"/>
              </w:rPr>
            </w:pPr>
            <w:r>
              <w:rPr>
                <w:rFonts w:hint="eastAsia" w:ascii="宋体" w:hAnsi="宋体" w:eastAsia="宋体" w:cs="宋体"/>
                <w:color w:val="000000"/>
                <w:szCs w:val="21"/>
              </w:rPr>
              <w:t>针对现在太原市社区易发的状况，现在科技的不断发展，人们对生活的品质要求不断提高，社会冲突日益激烈。那么弘扬宣传人道主义和人性的问题的至关重要的。</w:t>
            </w:r>
          </w:p>
          <w:p>
            <w:pPr>
              <w:widowControl/>
              <w:numPr>
                <w:ilvl w:val="0"/>
                <w:numId w:val="4"/>
              </w:numPr>
              <w:jc w:val="left"/>
              <w:rPr>
                <w:rFonts w:hint="eastAsia" w:ascii="宋体" w:hAnsi="宋体" w:eastAsia="宋体" w:cs="宋体"/>
                <w:kern w:val="0"/>
                <w:szCs w:val="21"/>
              </w:rPr>
            </w:pPr>
            <w:r>
              <w:rPr>
                <w:rFonts w:hint="eastAsia" w:ascii="宋体" w:hAnsi="宋体" w:eastAsia="宋体" w:cs="宋体"/>
                <w:color w:val="000000"/>
                <w:szCs w:val="21"/>
              </w:rPr>
              <w:t>红十字会独有的人道使命是保护武装冲突和其他暴力局势受难者的生命和尊严，并为他们提供帮助。通过巡演与宣讲，让红十字精神深入人心。广大群众能深刻认识到红十字救援就在他们身边。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7" w:hRule="atLeast"/>
          <w:jc w:val="center"/>
        </w:trPr>
        <w:tc>
          <w:tcPr>
            <w:tcW w:w="2028" w:type="dxa"/>
            <w:vMerge w:val="restart"/>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学校项目申报</w:t>
            </w:r>
          </w:p>
          <w:p>
            <w:pPr>
              <w:jc w:val="center"/>
              <w:rPr>
                <w:rFonts w:hint="eastAsia" w:ascii="宋体" w:hAnsi="宋体" w:eastAsia="宋体" w:cs="宋体"/>
                <w:kern w:val="0"/>
                <w:szCs w:val="21"/>
              </w:rPr>
            </w:pPr>
            <w:r>
              <w:rPr>
                <w:rFonts w:hint="eastAsia" w:ascii="宋体" w:hAnsi="宋体" w:eastAsia="宋体" w:cs="宋体"/>
                <w:kern w:val="0"/>
                <w:szCs w:val="21"/>
              </w:rPr>
              <w:t>推荐意见</w:t>
            </w:r>
          </w:p>
        </w:tc>
        <w:tc>
          <w:tcPr>
            <w:tcW w:w="1162" w:type="dxa"/>
            <w:vMerge w:val="restart"/>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项目资助款</w:t>
            </w:r>
          </w:p>
          <w:p>
            <w:pPr>
              <w:widowControl/>
              <w:jc w:val="center"/>
              <w:rPr>
                <w:rFonts w:hint="eastAsia" w:ascii="宋体" w:hAnsi="宋体" w:eastAsia="宋体" w:cs="宋体"/>
                <w:kern w:val="0"/>
                <w:szCs w:val="21"/>
              </w:rPr>
            </w:pPr>
            <w:r>
              <w:rPr>
                <w:rFonts w:hint="eastAsia" w:ascii="宋体" w:hAnsi="宋体" w:eastAsia="宋体" w:cs="宋体"/>
                <w:kern w:val="0"/>
                <w:szCs w:val="21"/>
              </w:rPr>
              <w:t>汇款信息</w:t>
            </w:r>
          </w:p>
          <w:p>
            <w:pPr>
              <w:jc w:val="center"/>
              <w:rPr>
                <w:rFonts w:hint="eastAsia" w:ascii="宋体" w:hAnsi="宋体" w:eastAsia="宋体" w:cs="宋体"/>
                <w:kern w:val="0"/>
                <w:szCs w:val="21"/>
              </w:rPr>
            </w:pPr>
          </w:p>
        </w:tc>
        <w:tc>
          <w:tcPr>
            <w:tcW w:w="3121" w:type="dxa"/>
            <w:gridSpan w:val="2"/>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户  名</w:t>
            </w:r>
          </w:p>
        </w:tc>
        <w:tc>
          <w:tcPr>
            <w:tcW w:w="4662" w:type="dxa"/>
            <w:gridSpan w:val="3"/>
            <w:vAlign w:val="center"/>
          </w:tcPr>
          <w:p>
            <w:pPr>
              <w:widowControl/>
              <w:jc w:val="center"/>
              <w:rPr>
                <w:rFonts w:hint="eastAsia" w:ascii="宋体" w:hAnsi="宋体" w:eastAsia="宋体" w:cs="宋体"/>
                <w:kern w:val="0"/>
                <w:szCs w:val="21"/>
                <w:lang w:eastAsia="zh-CN"/>
              </w:rPr>
            </w:pPr>
            <w:r>
              <w:rPr>
                <w:rFonts w:hint="eastAsia" w:ascii="宋体" w:hAnsi="宋体" w:cs="宋体"/>
                <w:kern w:val="0"/>
                <w:szCs w:val="21"/>
                <w:lang w:eastAsia="zh-CN"/>
              </w:rPr>
              <w:t>山西中医药大学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7" w:hRule="atLeast"/>
          <w:jc w:val="center"/>
        </w:trPr>
        <w:tc>
          <w:tcPr>
            <w:tcW w:w="2028" w:type="dxa"/>
            <w:vMerge w:val="continue"/>
            <w:vAlign w:val="center"/>
          </w:tcPr>
          <w:p>
            <w:pPr>
              <w:jc w:val="center"/>
              <w:rPr>
                <w:rFonts w:hint="eastAsia" w:ascii="宋体" w:hAnsi="宋体" w:eastAsia="宋体" w:cs="宋体"/>
                <w:kern w:val="0"/>
                <w:szCs w:val="21"/>
              </w:rPr>
            </w:pPr>
          </w:p>
        </w:tc>
        <w:tc>
          <w:tcPr>
            <w:tcW w:w="1162" w:type="dxa"/>
            <w:vMerge w:val="continue"/>
            <w:vAlign w:val="center"/>
          </w:tcPr>
          <w:p>
            <w:pPr>
              <w:widowControl/>
              <w:jc w:val="center"/>
              <w:rPr>
                <w:rFonts w:hint="eastAsia" w:ascii="宋体" w:hAnsi="宋体" w:eastAsia="宋体" w:cs="宋体"/>
                <w:kern w:val="0"/>
                <w:szCs w:val="21"/>
              </w:rPr>
            </w:pPr>
          </w:p>
        </w:tc>
        <w:tc>
          <w:tcPr>
            <w:tcW w:w="3121" w:type="dxa"/>
            <w:gridSpan w:val="2"/>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账  号</w:t>
            </w:r>
          </w:p>
        </w:tc>
        <w:tc>
          <w:tcPr>
            <w:tcW w:w="4662" w:type="dxa"/>
            <w:gridSpan w:val="3"/>
            <w:vAlign w:val="center"/>
          </w:tcPr>
          <w:p>
            <w:pPr>
              <w:widowControl/>
              <w:jc w:val="center"/>
              <w:rPr>
                <w:rFonts w:hint="eastAsia" w:ascii="宋体" w:hAnsi="宋体" w:eastAsia="宋体" w:cs="宋体"/>
                <w:kern w:val="0"/>
                <w:szCs w:val="21"/>
                <w:lang w:val="en-US" w:eastAsia="zh-CN"/>
              </w:rPr>
            </w:pPr>
            <w:r>
              <w:rPr>
                <w:rFonts w:hint="eastAsia" w:ascii="宋体" w:hAnsi="宋体" w:cs="宋体"/>
                <w:kern w:val="0"/>
                <w:szCs w:val="21"/>
                <w:lang w:val="en-US" w:eastAsia="zh-CN"/>
              </w:rPr>
              <w:t>145451529946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7" w:hRule="atLeast"/>
          <w:jc w:val="center"/>
        </w:trPr>
        <w:tc>
          <w:tcPr>
            <w:tcW w:w="2028" w:type="dxa"/>
            <w:vMerge w:val="continue"/>
            <w:vAlign w:val="center"/>
          </w:tcPr>
          <w:p>
            <w:pPr>
              <w:jc w:val="center"/>
              <w:rPr>
                <w:rFonts w:hint="eastAsia" w:ascii="宋体" w:hAnsi="宋体" w:eastAsia="宋体" w:cs="宋体"/>
                <w:kern w:val="0"/>
                <w:szCs w:val="21"/>
              </w:rPr>
            </w:pPr>
          </w:p>
        </w:tc>
        <w:tc>
          <w:tcPr>
            <w:tcW w:w="1162" w:type="dxa"/>
            <w:vMerge w:val="continue"/>
            <w:vAlign w:val="center"/>
          </w:tcPr>
          <w:p>
            <w:pPr>
              <w:widowControl/>
              <w:jc w:val="center"/>
              <w:rPr>
                <w:rFonts w:hint="eastAsia" w:ascii="宋体" w:hAnsi="宋体" w:eastAsia="宋体" w:cs="宋体"/>
                <w:kern w:val="0"/>
                <w:szCs w:val="21"/>
              </w:rPr>
            </w:pPr>
          </w:p>
        </w:tc>
        <w:tc>
          <w:tcPr>
            <w:tcW w:w="3121" w:type="dxa"/>
            <w:gridSpan w:val="2"/>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开户行</w:t>
            </w:r>
          </w:p>
        </w:tc>
        <w:tc>
          <w:tcPr>
            <w:tcW w:w="4662" w:type="dxa"/>
            <w:gridSpan w:val="3"/>
            <w:vAlign w:val="center"/>
          </w:tcPr>
          <w:p>
            <w:pPr>
              <w:widowControl/>
              <w:jc w:val="center"/>
              <w:rPr>
                <w:rFonts w:hint="eastAsia" w:ascii="宋体" w:hAnsi="宋体" w:eastAsia="宋体" w:cs="宋体"/>
                <w:kern w:val="0"/>
                <w:szCs w:val="21"/>
                <w:lang w:eastAsia="zh-CN"/>
              </w:rPr>
            </w:pPr>
            <w:r>
              <w:rPr>
                <w:rFonts w:hint="eastAsia" w:ascii="宋体" w:hAnsi="宋体" w:cs="宋体"/>
                <w:kern w:val="0"/>
                <w:szCs w:val="21"/>
                <w:lang w:eastAsia="zh-CN"/>
              </w:rPr>
              <w:t>中国银行太原北城之行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76" w:hRule="atLeast"/>
          <w:jc w:val="center"/>
        </w:trPr>
        <w:tc>
          <w:tcPr>
            <w:tcW w:w="2028" w:type="dxa"/>
            <w:vMerge w:val="continue"/>
            <w:vAlign w:val="center"/>
          </w:tcPr>
          <w:p>
            <w:pPr>
              <w:widowControl/>
              <w:jc w:val="center"/>
              <w:rPr>
                <w:rFonts w:hint="eastAsia" w:ascii="宋体" w:hAnsi="宋体" w:eastAsia="宋体" w:cs="宋体"/>
                <w:kern w:val="0"/>
                <w:szCs w:val="21"/>
              </w:rPr>
            </w:pPr>
          </w:p>
        </w:tc>
        <w:tc>
          <w:tcPr>
            <w:tcW w:w="8945" w:type="dxa"/>
            <w:gridSpan w:val="6"/>
            <w:vAlign w:val="center"/>
          </w:tcPr>
          <w:p>
            <w:pPr>
              <w:widowControl/>
              <w:rPr>
                <w:rFonts w:hint="eastAsia" w:ascii="宋体" w:hAnsi="宋体" w:eastAsia="宋体" w:cs="宋体"/>
                <w:kern w:val="0"/>
                <w:szCs w:val="21"/>
              </w:rPr>
            </w:pPr>
          </w:p>
          <w:p>
            <w:pPr>
              <w:widowControl/>
              <w:rPr>
                <w:rFonts w:hint="eastAsia" w:ascii="宋体" w:hAnsi="宋体" w:eastAsia="宋体" w:cs="宋体"/>
                <w:kern w:val="0"/>
                <w:szCs w:val="21"/>
              </w:rPr>
            </w:pPr>
          </w:p>
          <w:p>
            <w:pPr>
              <w:widowControl/>
              <w:rPr>
                <w:rFonts w:hint="eastAsia" w:ascii="宋体" w:hAnsi="宋体" w:eastAsia="宋体" w:cs="宋体"/>
                <w:kern w:val="0"/>
                <w:szCs w:val="21"/>
              </w:rPr>
            </w:pPr>
          </w:p>
          <w:p>
            <w:pPr>
              <w:widowControl/>
              <w:rPr>
                <w:rFonts w:hint="eastAsia" w:ascii="宋体" w:hAnsi="宋体" w:eastAsia="宋体" w:cs="宋体"/>
                <w:kern w:val="0"/>
                <w:szCs w:val="21"/>
              </w:rPr>
            </w:pPr>
          </w:p>
          <w:p>
            <w:pPr>
              <w:widowControl/>
              <w:jc w:val="center"/>
              <w:rPr>
                <w:rFonts w:hint="eastAsia" w:ascii="宋体" w:hAnsi="宋体" w:eastAsia="宋体" w:cs="宋体"/>
                <w:kern w:val="0"/>
                <w:szCs w:val="21"/>
              </w:rPr>
            </w:pPr>
            <w:r>
              <w:rPr>
                <w:rFonts w:hint="eastAsia" w:ascii="宋体" w:hAnsi="宋体" w:eastAsia="宋体" w:cs="宋体"/>
                <w:kern w:val="0"/>
                <w:szCs w:val="21"/>
              </w:rPr>
              <w:t xml:space="preserve"> 推荐单位负责人签名</w:t>
            </w:r>
          </w:p>
          <w:p>
            <w:pPr>
              <w:widowControl/>
              <w:jc w:val="center"/>
              <w:rPr>
                <w:rFonts w:hint="eastAsia" w:ascii="宋体" w:hAnsi="宋体" w:eastAsia="宋体" w:cs="宋体"/>
                <w:kern w:val="0"/>
                <w:szCs w:val="21"/>
              </w:rPr>
            </w:pPr>
            <w:r>
              <w:rPr>
                <w:rFonts w:hint="eastAsia" w:ascii="宋体" w:hAnsi="宋体" w:eastAsia="宋体" w:cs="宋体"/>
                <w:kern w:val="0"/>
                <w:szCs w:val="21"/>
              </w:rPr>
              <w:t xml:space="preserve">                       （单位公章）</w:t>
            </w:r>
          </w:p>
          <w:p>
            <w:pPr>
              <w:widowControl/>
              <w:jc w:val="center"/>
              <w:rPr>
                <w:rFonts w:hint="eastAsia" w:ascii="宋体" w:hAnsi="宋体" w:eastAsia="宋体" w:cs="宋体"/>
                <w:kern w:val="0"/>
                <w:szCs w:val="21"/>
              </w:rPr>
            </w:pPr>
            <w:r>
              <w:rPr>
                <w:rFonts w:hint="eastAsia" w:ascii="宋体" w:hAnsi="宋体" w:eastAsia="宋体" w:cs="宋体"/>
                <w:kern w:val="0"/>
                <w:szCs w:val="21"/>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5" w:hRule="atLeast"/>
          <w:jc w:val="center"/>
        </w:trPr>
        <w:tc>
          <w:tcPr>
            <w:tcW w:w="2028"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省级红十字会项目初审得分</w:t>
            </w:r>
          </w:p>
        </w:tc>
        <w:tc>
          <w:tcPr>
            <w:tcW w:w="8945" w:type="dxa"/>
            <w:gridSpan w:val="6"/>
            <w:vAlign w:val="center"/>
          </w:tcPr>
          <w:p>
            <w:pPr>
              <w:widowControl/>
              <w:rPr>
                <w:rFonts w:hint="eastAsia" w:ascii="宋体" w:hAnsi="宋体" w:eastAsia="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40" w:hRule="atLeast"/>
          <w:jc w:val="center"/>
        </w:trPr>
        <w:tc>
          <w:tcPr>
            <w:tcW w:w="2028"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省级红十字会</w:t>
            </w:r>
          </w:p>
          <w:p>
            <w:pPr>
              <w:widowControl/>
              <w:jc w:val="center"/>
              <w:rPr>
                <w:rFonts w:hint="eastAsia" w:ascii="宋体" w:hAnsi="宋体" w:eastAsia="宋体" w:cs="宋体"/>
                <w:kern w:val="0"/>
                <w:szCs w:val="21"/>
              </w:rPr>
            </w:pPr>
            <w:r>
              <w:rPr>
                <w:rFonts w:hint="eastAsia" w:ascii="宋体" w:hAnsi="宋体" w:eastAsia="宋体" w:cs="宋体"/>
                <w:kern w:val="0"/>
                <w:szCs w:val="21"/>
              </w:rPr>
              <w:t>项目申报</w:t>
            </w:r>
          </w:p>
          <w:p>
            <w:pPr>
              <w:widowControl/>
              <w:jc w:val="center"/>
              <w:rPr>
                <w:rFonts w:hint="eastAsia" w:ascii="宋体" w:hAnsi="宋体" w:eastAsia="宋体" w:cs="宋体"/>
                <w:kern w:val="0"/>
                <w:szCs w:val="21"/>
              </w:rPr>
            </w:pPr>
            <w:r>
              <w:rPr>
                <w:rFonts w:hint="eastAsia" w:ascii="宋体" w:hAnsi="宋体" w:eastAsia="宋体" w:cs="宋体"/>
                <w:kern w:val="0"/>
                <w:szCs w:val="21"/>
              </w:rPr>
              <w:t>推荐意见</w:t>
            </w:r>
          </w:p>
        </w:tc>
        <w:tc>
          <w:tcPr>
            <w:tcW w:w="8945" w:type="dxa"/>
            <w:gridSpan w:val="6"/>
            <w:vAlign w:val="center"/>
          </w:tcPr>
          <w:p>
            <w:pPr>
              <w:widowControl/>
              <w:rPr>
                <w:rFonts w:hint="eastAsia" w:ascii="宋体" w:hAnsi="宋体" w:eastAsia="宋体" w:cs="宋体"/>
                <w:kern w:val="0"/>
                <w:szCs w:val="21"/>
              </w:rPr>
            </w:pPr>
          </w:p>
          <w:p>
            <w:pPr>
              <w:widowControl/>
              <w:rPr>
                <w:rFonts w:hint="eastAsia" w:ascii="宋体" w:hAnsi="宋体" w:eastAsia="宋体" w:cs="宋体"/>
                <w:kern w:val="0"/>
                <w:szCs w:val="21"/>
              </w:rPr>
            </w:pPr>
          </w:p>
          <w:p>
            <w:pPr>
              <w:widowControl/>
              <w:rPr>
                <w:rFonts w:hint="eastAsia" w:ascii="宋体" w:hAnsi="宋体" w:eastAsia="宋体" w:cs="宋体"/>
                <w:kern w:val="0"/>
                <w:szCs w:val="21"/>
              </w:rPr>
            </w:pPr>
          </w:p>
          <w:p>
            <w:pPr>
              <w:widowControl/>
              <w:jc w:val="center"/>
              <w:rPr>
                <w:rFonts w:hint="eastAsia" w:ascii="宋体" w:hAnsi="宋体" w:eastAsia="宋体" w:cs="宋体"/>
                <w:kern w:val="0"/>
                <w:szCs w:val="21"/>
              </w:rPr>
            </w:pPr>
            <w:r>
              <w:rPr>
                <w:rFonts w:hint="eastAsia" w:ascii="宋体" w:hAnsi="宋体" w:eastAsia="宋体" w:cs="宋体"/>
                <w:kern w:val="0"/>
                <w:szCs w:val="21"/>
              </w:rPr>
              <w:t xml:space="preserve">  推荐单位负责人签名</w:t>
            </w:r>
          </w:p>
          <w:p>
            <w:pPr>
              <w:widowControl/>
              <w:jc w:val="center"/>
              <w:rPr>
                <w:rFonts w:hint="eastAsia" w:ascii="宋体" w:hAnsi="宋体" w:eastAsia="宋体" w:cs="宋体"/>
                <w:kern w:val="0"/>
                <w:szCs w:val="21"/>
              </w:rPr>
            </w:pPr>
            <w:r>
              <w:rPr>
                <w:rFonts w:hint="eastAsia" w:ascii="宋体" w:hAnsi="宋体" w:eastAsia="宋体" w:cs="宋体"/>
                <w:kern w:val="0"/>
                <w:szCs w:val="21"/>
              </w:rPr>
              <w:t xml:space="preserve">                       （单位公章）</w:t>
            </w:r>
          </w:p>
          <w:p>
            <w:pPr>
              <w:jc w:val="center"/>
              <w:rPr>
                <w:rFonts w:hint="eastAsia" w:ascii="宋体" w:hAnsi="宋体" w:eastAsia="宋体" w:cs="宋体"/>
                <w:kern w:val="0"/>
                <w:szCs w:val="21"/>
              </w:rPr>
            </w:pPr>
            <w:r>
              <w:rPr>
                <w:rFonts w:hint="eastAsia" w:ascii="宋体" w:hAnsi="宋体" w:eastAsia="宋体" w:cs="宋体"/>
                <w:kern w:val="0"/>
                <w:szCs w:val="21"/>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52" w:hRule="atLeast"/>
          <w:jc w:val="center"/>
        </w:trPr>
        <w:tc>
          <w:tcPr>
            <w:tcW w:w="2028"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总会</w:t>
            </w:r>
          </w:p>
          <w:p>
            <w:pPr>
              <w:widowControl/>
              <w:jc w:val="center"/>
              <w:rPr>
                <w:rFonts w:hint="eastAsia" w:ascii="宋体" w:hAnsi="宋体" w:eastAsia="宋体" w:cs="宋体"/>
                <w:kern w:val="0"/>
                <w:szCs w:val="21"/>
              </w:rPr>
            </w:pPr>
            <w:r>
              <w:rPr>
                <w:rFonts w:hint="eastAsia" w:ascii="宋体" w:hAnsi="宋体" w:eastAsia="宋体" w:cs="宋体"/>
                <w:kern w:val="0"/>
                <w:szCs w:val="21"/>
              </w:rPr>
              <w:t>项目评审意见</w:t>
            </w:r>
          </w:p>
        </w:tc>
        <w:tc>
          <w:tcPr>
            <w:tcW w:w="8945" w:type="dxa"/>
            <w:gridSpan w:val="6"/>
            <w:vAlign w:val="center"/>
          </w:tcPr>
          <w:p>
            <w:pPr>
              <w:widowControl/>
              <w:rPr>
                <w:rFonts w:hint="eastAsia" w:ascii="宋体" w:hAnsi="宋体" w:eastAsia="宋体" w:cs="宋体"/>
                <w:kern w:val="0"/>
                <w:szCs w:val="21"/>
              </w:rPr>
            </w:pPr>
          </w:p>
          <w:p>
            <w:pPr>
              <w:widowControl/>
              <w:rPr>
                <w:rFonts w:hint="eastAsia" w:ascii="宋体" w:hAnsi="宋体" w:eastAsia="宋体" w:cs="宋体"/>
                <w:kern w:val="0"/>
                <w:szCs w:val="21"/>
              </w:rPr>
            </w:pPr>
          </w:p>
          <w:p>
            <w:pPr>
              <w:widowControl/>
              <w:jc w:val="center"/>
              <w:rPr>
                <w:rFonts w:hint="eastAsia" w:ascii="宋体" w:hAnsi="宋体" w:eastAsia="宋体" w:cs="宋体"/>
                <w:kern w:val="0"/>
                <w:szCs w:val="21"/>
              </w:rPr>
            </w:pPr>
          </w:p>
          <w:p>
            <w:pPr>
              <w:widowControl/>
              <w:jc w:val="center"/>
              <w:rPr>
                <w:rFonts w:hint="eastAsia" w:ascii="宋体" w:hAnsi="宋体" w:eastAsia="宋体" w:cs="宋体"/>
                <w:kern w:val="0"/>
                <w:szCs w:val="21"/>
              </w:rPr>
            </w:pPr>
          </w:p>
          <w:p>
            <w:pPr>
              <w:widowControl/>
              <w:jc w:val="center"/>
              <w:rPr>
                <w:rFonts w:hint="eastAsia" w:ascii="宋体" w:hAnsi="宋体" w:eastAsia="宋体" w:cs="宋体"/>
                <w:kern w:val="0"/>
                <w:szCs w:val="21"/>
              </w:rPr>
            </w:pPr>
          </w:p>
          <w:p>
            <w:pPr>
              <w:widowControl/>
              <w:jc w:val="center"/>
              <w:rPr>
                <w:rFonts w:hint="eastAsia" w:ascii="宋体" w:hAnsi="宋体" w:eastAsia="宋体" w:cs="宋体"/>
                <w:kern w:val="0"/>
                <w:szCs w:val="21"/>
              </w:rPr>
            </w:pPr>
            <w:r>
              <w:rPr>
                <w:rFonts w:hint="eastAsia" w:ascii="宋体" w:hAnsi="宋体" w:eastAsia="宋体" w:cs="宋体"/>
                <w:kern w:val="0"/>
                <w:szCs w:val="21"/>
              </w:rPr>
              <w:t xml:space="preserve">                       （单位公章）</w:t>
            </w:r>
          </w:p>
          <w:p>
            <w:pPr>
              <w:widowControl/>
              <w:rPr>
                <w:rFonts w:hint="eastAsia" w:ascii="宋体" w:hAnsi="宋体" w:eastAsia="宋体" w:cs="宋体"/>
                <w:kern w:val="0"/>
                <w:szCs w:val="21"/>
              </w:rPr>
            </w:pPr>
            <w:r>
              <w:rPr>
                <w:rFonts w:hint="eastAsia" w:ascii="宋体" w:hAnsi="宋体" w:eastAsia="宋体" w:cs="宋体"/>
                <w:kern w:val="0"/>
                <w:szCs w:val="21"/>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2" w:hRule="atLeast"/>
          <w:jc w:val="center"/>
        </w:trPr>
        <w:tc>
          <w:tcPr>
            <w:tcW w:w="10973" w:type="dxa"/>
            <w:gridSpan w:val="7"/>
            <w:tcBorders>
              <w:left w:val="nil"/>
              <w:bottom w:val="nil"/>
              <w:right w:val="nil"/>
            </w:tcBorders>
            <w:vAlign w:val="center"/>
          </w:tcPr>
          <w:p>
            <w:pPr>
              <w:widowControl/>
              <w:ind w:left="615" w:hanging="615" w:hangingChars="293"/>
              <w:rPr>
                <w:rFonts w:hint="eastAsia" w:ascii="宋体" w:hAnsi="宋体" w:eastAsia="宋体" w:cs="宋体"/>
                <w:kern w:val="0"/>
                <w:szCs w:val="21"/>
              </w:rPr>
            </w:pPr>
            <w:r>
              <w:rPr>
                <w:rFonts w:hint="eastAsia" w:ascii="宋体" w:hAnsi="宋体" w:eastAsia="宋体" w:cs="宋体"/>
                <w:kern w:val="0"/>
                <w:szCs w:val="21"/>
              </w:rPr>
              <w:t>注：1.项目资助款汇款信息需省级红十字会对其真实性和有效性进行审核。</w:t>
            </w:r>
          </w:p>
          <w:p>
            <w:pPr>
              <w:widowControl/>
              <w:ind w:firstLine="422" w:firstLineChars="201"/>
              <w:rPr>
                <w:rFonts w:hint="eastAsia" w:ascii="宋体" w:hAnsi="宋体" w:eastAsia="宋体" w:cs="宋体"/>
                <w:kern w:val="0"/>
                <w:szCs w:val="21"/>
              </w:rPr>
            </w:pPr>
            <w:r>
              <w:rPr>
                <w:rFonts w:hint="eastAsia" w:ascii="宋体" w:hAnsi="宋体" w:eastAsia="宋体" w:cs="宋体"/>
                <w:kern w:val="0"/>
                <w:szCs w:val="21"/>
              </w:rPr>
              <w:t>2.本申报表相关内容请在指定栏目内填写，详细说明请在项目计划书中体现。</w:t>
            </w:r>
          </w:p>
          <w:p>
            <w:pPr>
              <w:widowControl/>
              <w:ind w:firstLine="422" w:firstLineChars="201"/>
              <w:rPr>
                <w:rFonts w:hint="eastAsia" w:ascii="宋体" w:hAnsi="宋体" w:eastAsia="宋体" w:cs="宋体"/>
                <w:kern w:val="0"/>
                <w:szCs w:val="21"/>
              </w:rPr>
            </w:pPr>
            <w:r>
              <w:rPr>
                <w:rFonts w:hint="eastAsia" w:ascii="宋体" w:hAnsi="宋体" w:eastAsia="宋体" w:cs="宋体"/>
                <w:kern w:val="0"/>
                <w:szCs w:val="21"/>
              </w:rPr>
              <w:t>3.本申报表和计划书电子版2016年3月20日前由省级红会发送至chenshugong@redcross.org.cn。</w:t>
            </w:r>
          </w:p>
        </w:tc>
      </w:tr>
    </w:tbl>
    <w:p>
      <w:pPr>
        <w:widowControl/>
        <w:jc w:val="left"/>
        <w:rPr>
          <w:rFonts w:ascii="宋体" w:cs="Times New Roman"/>
          <w:sz w:val="24"/>
        </w:rPr>
      </w:pPr>
      <w:r>
        <w:rPr>
          <w:rFonts w:hint="eastAsia" w:ascii="宋体" w:hAnsi="宋体" w:eastAsia="宋体" w:cs="宋体"/>
          <w:sz w:val="24"/>
        </w:rPr>
        <w:br w:type="page"/>
      </w:r>
    </w:p>
    <w:p>
      <w:pPr>
        <w:rPr>
          <w:rFonts w:ascii="黑体" w:hAnsi="黑体" w:eastAsia="黑体"/>
          <w:b/>
          <w:sz w:val="32"/>
          <w:szCs w:val="32"/>
        </w:rPr>
      </w:pPr>
      <w:r>
        <w:rPr>
          <w:rFonts w:hint="eastAsia" w:ascii="黑体" w:hAnsi="黑体" w:eastAsia="黑体"/>
          <w:b/>
          <w:sz w:val="32"/>
          <w:szCs w:val="32"/>
        </w:rPr>
        <w:t>附件</w:t>
      </w:r>
      <w:r>
        <w:rPr>
          <w:rFonts w:ascii="黑体" w:hAnsi="黑体" w:eastAsia="黑体"/>
          <w:b/>
          <w:sz w:val="32"/>
          <w:szCs w:val="32"/>
        </w:rPr>
        <w:t>2</w:t>
      </w:r>
    </w:p>
    <w:p>
      <w:pPr>
        <w:jc w:val="center"/>
        <w:rPr>
          <w:rFonts w:ascii="仿宋_GB2312" w:eastAsia="仿宋_GB2312" w:cs="Times New Roman"/>
          <w:sz w:val="32"/>
          <w:szCs w:val="32"/>
        </w:rPr>
      </w:pPr>
      <w:r>
        <w:rPr>
          <w:rFonts w:hint="eastAsia" w:ascii="黑体" w:hAnsi="宋体" w:eastAsia="黑体" w:cs="Times New Roman"/>
          <w:b/>
          <w:sz w:val="36"/>
          <w:szCs w:val="36"/>
          <w:u w:val="single"/>
        </w:rPr>
        <w:t>（项目名称）</w:t>
      </w:r>
      <w:r>
        <w:rPr>
          <w:rFonts w:hint="eastAsia" w:ascii="黑体" w:hAnsi="宋体" w:eastAsia="黑体" w:cs="Times New Roman"/>
          <w:b/>
          <w:sz w:val="36"/>
          <w:szCs w:val="36"/>
        </w:rPr>
        <w:t>项目计划书</w:t>
      </w:r>
    </w:p>
    <w:p>
      <w:pPr>
        <w:widowControl/>
        <w:snapToGrid w:val="0"/>
        <w:spacing w:line="440" w:lineRule="atLeast"/>
        <w:ind w:firstLine="482" w:firstLineChars="200"/>
        <w:outlineLvl w:val="0"/>
        <w:rPr>
          <w:rFonts w:ascii="仿宋" w:hAnsi="仿宋" w:eastAsia="仿宋" w:cs="Times New Roman"/>
          <w:b/>
          <w:kern w:val="0"/>
          <w:sz w:val="24"/>
        </w:rPr>
      </w:pPr>
      <w:bookmarkStart w:id="0" w:name="_Toc229449697"/>
      <w:bookmarkStart w:id="1" w:name="_Toc229461974"/>
      <w:bookmarkStart w:id="2" w:name="_Toc229447425"/>
    </w:p>
    <w:p>
      <w:pPr>
        <w:widowControl/>
        <w:snapToGrid w:val="0"/>
        <w:spacing w:line="440" w:lineRule="atLeast"/>
        <w:ind w:firstLine="562" w:firstLineChars="200"/>
        <w:outlineLvl w:val="0"/>
        <w:rPr>
          <w:rFonts w:hint="eastAsia" w:ascii="宋体" w:hAnsi="宋体" w:eastAsia="宋体" w:cs="宋体"/>
          <w:b/>
          <w:kern w:val="0"/>
          <w:sz w:val="28"/>
          <w:szCs w:val="28"/>
        </w:rPr>
      </w:pPr>
      <w:r>
        <w:rPr>
          <w:rFonts w:hint="eastAsia" w:ascii="宋体" w:hAnsi="宋体" w:eastAsia="宋体" w:cs="宋体"/>
          <w:b/>
          <w:kern w:val="0"/>
          <w:sz w:val="28"/>
          <w:szCs w:val="28"/>
        </w:rPr>
        <w:t>一、摘要</w:t>
      </w:r>
      <w:bookmarkEnd w:id="0"/>
      <w:bookmarkEnd w:id="1"/>
      <w:bookmarkEnd w:id="2"/>
    </w:p>
    <w:p>
      <w:pPr>
        <w:widowControl/>
        <w:spacing w:line="560" w:lineRule="exact"/>
        <w:ind w:firstLine="560" w:firstLineChars="200"/>
        <w:jc w:val="left"/>
        <w:rPr>
          <w:rFonts w:eastAsia="仿宋_GB2312"/>
          <w:color w:val="000000"/>
          <w:sz w:val="30"/>
          <w:szCs w:val="30"/>
        </w:rPr>
      </w:pPr>
      <w:r>
        <w:rPr>
          <w:rFonts w:hint="eastAsia" w:ascii="宋体" w:hAnsi="宋体" w:eastAsia="宋体" w:cs="宋体"/>
          <w:sz w:val="28"/>
          <w:szCs w:val="28"/>
        </w:rPr>
        <w:t>在物质高速发展的今天，针对人们对精神追求的关注，弘扬人道精神似乎更能符合人们的要求，人道精神即“以爱护人的生命、关爱人的幸福、维护人的尊严、保障人的自由等原则的为人之道”。我院作为省级红十字示范校，校红十字会积极宣扬“人道、博爱、奉献”的红十字精神，并结合我医学院自身特点，充分发挥大学城的地理优势，且我们志愿者资源丰富且知识掌握比较深刻做为特点，同时以新颖的舞台剧形式、应急救护培训、征文书画、演讲等活动形式开展。活动需要专业教师、志愿者和各高校学生的参与，以及各个社区，学校，乡村地点的租借，以及舞台搭建设备的租借做为投入。活动于8月开始，每周六日进行到11月末结束。我们的活动宗旨即“人道”符合当代文明社会发展的趋势，形式贴近生活，表演以实景实况展现，同时活动形式具有趣味性，吸引人们眼球，适合各个年龄段的人们观看，在群众轻易牢记各种应急救护知识的同时达到了为生命护航的目的。</w:t>
      </w:r>
    </w:p>
    <w:p>
      <w:pPr>
        <w:snapToGrid w:val="0"/>
        <w:spacing w:line="440" w:lineRule="atLeast"/>
        <w:ind w:firstLine="480" w:firstLineChars="200"/>
        <w:rPr>
          <w:rFonts w:ascii="仿宋" w:hAnsi="仿宋" w:eastAsia="仿宋" w:cs="Times New Roman"/>
          <w:sz w:val="24"/>
        </w:rPr>
      </w:pPr>
    </w:p>
    <w:p>
      <w:pPr>
        <w:widowControl/>
        <w:snapToGrid w:val="0"/>
        <w:spacing w:line="440" w:lineRule="atLeast"/>
        <w:ind w:firstLine="562" w:firstLineChars="200"/>
        <w:outlineLvl w:val="0"/>
        <w:rPr>
          <w:rFonts w:hint="eastAsia" w:ascii="宋体" w:hAnsi="宋体" w:eastAsia="宋体" w:cs="宋体"/>
          <w:b/>
          <w:kern w:val="0"/>
          <w:sz w:val="28"/>
          <w:szCs w:val="28"/>
        </w:rPr>
      </w:pPr>
      <w:bookmarkStart w:id="3" w:name="_Toc229447426"/>
      <w:bookmarkStart w:id="4" w:name="_Toc229449698"/>
      <w:bookmarkStart w:id="5" w:name="_Toc229461975"/>
      <w:r>
        <w:rPr>
          <w:rFonts w:hint="eastAsia" w:ascii="宋体" w:hAnsi="宋体" w:eastAsia="宋体" w:cs="宋体"/>
          <w:b/>
          <w:kern w:val="0"/>
          <w:sz w:val="28"/>
          <w:szCs w:val="28"/>
        </w:rPr>
        <w:t>二、项目团队背景</w:t>
      </w:r>
      <w:bookmarkEnd w:id="3"/>
      <w:bookmarkEnd w:id="4"/>
      <w:bookmarkEnd w:id="5"/>
    </w:p>
    <w:p>
      <w:pPr>
        <w:snapToGrid w:val="0"/>
        <w:spacing w:line="440" w:lineRule="atLeast"/>
        <w:ind w:firstLine="562" w:firstLineChars="200"/>
        <w:jc w:val="left"/>
        <w:outlineLvl w:val="1"/>
        <w:rPr>
          <w:rFonts w:hint="eastAsia" w:ascii="宋体" w:hAnsi="宋体" w:eastAsia="宋体" w:cs="宋体"/>
          <w:b/>
          <w:sz w:val="28"/>
          <w:szCs w:val="28"/>
        </w:rPr>
      </w:pPr>
      <w:bookmarkStart w:id="6" w:name="_Toc229461976"/>
      <w:r>
        <w:rPr>
          <w:rFonts w:hint="eastAsia" w:ascii="宋体" w:hAnsi="宋体" w:eastAsia="宋体" w:cs="宋体"/>
          <w:b/>
          <w:sz w:val="28"/>
          <w:szCs w:val="28"/>
        </w:rPr>
        <w:t>（一）</w:t>
      </w:r>
      <w:bookmarkEnd w:id="6"/>
      <w:r>
        <w:rPr>
          <w:rFonts w:hint="eastAsia" w:ascii="宋体" w:hAnsi="宋体" w:eastAsia="宋体" w:cs="宋体"/>
          <w:b/>
          <w:sz w:val="28"/>
          <w:szCs w:val="28"/>
        </w:rPr>
        <w:t>项目团队所属学校红十字会情况</w:t>
      </w:r>
    </w:p>
    <w:p>
      <w:pPr>
        <w:widowControl/>
        <w:spacing w:line="560" w:lineRule="exact"/>
        <w:ind w:firstLine="560" w:firstLineChars="200"/>
        <w:jc w:val="left"/>
        <w:rPr>
          <w:rFonts w:hint="eastAsia" w:ascii="宋体" w:hAnsi="宋体" w:eastAsia="宋体" w:cs="宋体"/>
          <w:sz w:val="28"/>
          <w:szCs w:val="28"/>
        </w:rPr>
      </w:pPr>
      <w:r>
        <w:rPr>
          <w:rFonts w:hint="eastAsia" w:ascii="宋体" w:hAnsi="宋体" w:eastAsia="宋体" w:cs="宋体"/>
          <w:sz w:val="28"/>
          <w:szCs w:val="28"/>
        </w:rPr>
        <w:t>（一）学校红十字会概况</w:t>
      </w:r>
    </w:p>
    <w:p>
      <w:pPr>
        <w:widowControl/>
        <w:spacing w:line="560" w:lineRule="exact"/>
        <w:ind w:firstLine="560" w:firstLineChars="200"/>
        <w:jc w:val="left"/>
        <w:rPr>
          <w:rFonts w:hint="eastAsia" w:ascii="宋体" w:hAnsi="宋体" w:eastAsia="宋体" w:cs="宋体"/>
          <w:sz w:val="28"/>
          <w:szCs w:val="28"/>
        </w:rPr>
      </w:pPr>
      <w:r>
        <w:rPr>
          <w:rFonts w:hint="eastAsia" w:ascii="宋体" w:hAnsi="宋体" w:eastAsia="宋体" w:cs="宋体"/>
          <w:sz w:val="28"/>
          <w:szCs w:val="28"/>
        </w:rPr>
        <w:t>1、校红十字会</w:t>
      </w:r>
    </w:p>
    <w:p>
      <w:pPr>
        <w:widowControl/>
        <w:spacing w:line="560" w:lineRule="exact"/>
        <w:ind w:firstLine="560" w:firstLineChars="200"/>
        <w:jc w:val="left"/>
        <w:rPr>
          <w:rFonts w:hint="eastAsia" w:ascii="宋体" w:hAnsi="宋体" w:eastAsia="宋体" w:cs="宋体"/>
          <w:sz w:val="28"/>
          <w:szCs w:val="28"/>
        </w:rPr>
      </w:pPr>
      <w:r>
        <w:rPr>
          <w:rFonts w:hint="eastAsia" w:ascii="宋体" w:hAnsi="宋体" w:eastAsia="宋体" w:cs="宋体"/>
          <w:sz w:val="28"/>
          <w:szCs w:val="28"/>
        </w:rPr>
        <w:t>1995年9月学院成立红十字会以来，认真贯彻落实中国红十字会总会、教育部《学校红十字会规划》、《关于进一步推进学校红十字会工作的指导意见》和我省的相关文件精神，积极发展我院的红十字会组织，壮大红十字队伍，使“人道、博爱、奉献”的红十字精神在广大团员青年中得以传播弘扬，有力地推动了我院的思想政治及精神文明建设。</w:t>
      </w:r>
    </w:p>
    <w:p>
      <w:pPr>
        <w:widowControl/>
        <w:spacing w:line="560" w:lineRule="exact"/>
        <w:ind w:firstLine="560" w:firstLineChars="200"/>
        <w:jc w:val="left"/>
        <w:rPr>
          <w:rFonts w:hint="eastAsia" w:ascii="宋体" w:hAnsi="宋体" w:eastAsia="宋体" w:cs="宋体"/>
          <w:sz w:val="28"/>
          <w:szCs w:val="28"/>
        </w:rPr>
      </w:pPr>
      <w:r>
        <w:rPr>
          <w:rFonts w:hint="eastAsia" w:ascii="宋体" w:hAnsi="宋体" w:eastAsia="宋体" w:cs="宋体"/>
          <w:sz w:val="28"/>
          <w:szCs w:val="28"/>
        </w:rPr>
        <w:t>2007年以来，在校团委的支持与配合下，学校又成立了学生红十字分会——红十字志愿者协会，招募、吸收了更多的热血青年加入到此行列中，进一步扩大了校红十字会的力量。</w:t>
      </w:r>
    </w:p>
    <w:p>
      <w:pPr>
        <w:widowControl/>
        <w:spacing w:line="560" w:lineRule="exact"/>
        <w:ind w:firstLine="560" w:firstLineChars="200"/>
        <w:jc w:val="left"/>
        <w:rPr>
          <w:rFonts w:hint="eastAsia" w:ascii="宋体" w:hAnsi="宋体" w:eastAsia="宋体" w:cs="宋体"/>
          <w:sz w:val="28"/>
          <w:szCs w:val="28"/>
        </w:rPr>
      </w:pPr>
      <w:r>
        <w:rPr>
          <w:rFonts w:hint="eastAsia" w:ascii="宋体" w:hAnsi="宋体" w:eastAsia="宋体" w:cs="宋体"/>
          <w:sz w:val="28"/>
          <w:szCs w:val="28"/>
        </w:rPr>
        <w:t>（1）每年定期招募红十字会会员及志愿者;</w:t>
      </w:r>
    </w:p>
    <w:p>
      <w:pPr>
        <w:widowControl/>
        <w:spacing w:line="560" w:lineRule="exact"/>
        <w:ind w:firstLine="560" w:firstLineChars="200"/>
        <w:jc w:val="left"/>
        <w:rPr>
          <w:rFonts w:hint="eastAsia" w:ascii="宋体" w:hAnsi="宋体" w:eastAsia="宋体" w:cs="宋体"/>
          <w:sz w:val="28"/>
          <w:szCs w:val="28"/>
        </w:rPr>
      </w:pPr>
      <w:r>
        <w:rPr>
          <w:rFonts w:hint="eastAsia" w:ascii="宋体" w:hAnsi="宋体" w:eastAsia="宋体" w:cs="宋体"/>
          <w:sz w:val="28"/>
          <w:szCs w:val="28"/>
        </w:rPr>
        <w:t>（2）定期对会员及志愿者进行应急救护、造血干细胞、无偿献血等专业知识培训；</w:t>
      </w:r>
    </w:p>
    <w:p>
      <w:pPr>
        <w:widowControl/>
        <w:spacing w:line="560" w:lineRule="exact"/>
        <w:ind w:firstLine="560" w:firstLineChars="200"/>
        <w:jc w:val="left"/>
        <w:rPr>
          <w:rFonts w:hint="eastAsia" w:ascii="宋体" w:hAnsi="宋体" w:eastAsia="宋体" w:cs="宋体"/>
          <w:sz w:val="28"/>
          <w:szCs w:val="28"/>
        </w:rPr>
      </w:pPr>
      <w:r>
        <w:rPr>
          <w:rFonts w:hint="eastAsia" w:ascii="宋体" w:hAnsi="宋体" w:eastAsia="宋体" w:cs="宋体"/>
          <w:sz w:val="28"/>
          <w:szCs w:val="28"/>
        </w:rPr>
        <w:t>（3）开展 “红十字在行动”的各项志愿服务项目，如创建“红十字在行动”的无偿献血和造血干细胞志愿服务队；</w:t>
      </w:r>
    </w:p>
    <w:p>
      <w:pPr>
        <w:widowControl/>
        <w:spacing w:line="560" w:lineRule="exact"/>
        <w:ind w:firstLine="560" w:firstLineChars="200"/>
        <w:jc w:val="left"/>
        <w:rPr>
          <w:rFonts w:hint="eastAsia" w:ascii="宋体" w:hAnsi="宋体" w:eastAsia="宋体" w:cs="宋体"/>
          <w:sz w:val="28"/>
          <w:szCs w:val="28"/>
        </w:rPr>
      </w:pPr>
      <w:r>
        <w:rPr>
          <w:rFonts w:hint="eastAsia" w:ascii="宋体" w:hAnsi="宋体" w:eastAsia="宋体" w:cs="宋体"/>
          <w:sz w:val="28"/>
          <w:szCs w:val="28"/>
        </w:rPr>
        <w:t>（4）组织成立我校红十字应急救援志愿服务队；</w:t>
      </w:r>
    </w:p>
    <w:p>
      <w:pPr>
        <w:widowControl/>
        <w:spacing w:line="560" w:lineRule="exact"/>
        <w:ind w:firstLine="560" w:firstLineChars="200"/>
        <w:jc w:val="left"/>
        <w:rPr>
          <w:rFonts w:hint="eastAsia" w:ascii="宋体" w:hAnsi="宋体" w:eastAsia="宋体" w:cs="宋体"/>
          <w:sz w:val="28"/>
          <w:szCs w:val="28"/>
        </w:rPr>
      </w:pPr>
      <w:r>
        <w:rPr>
          <w:rFonts w:hint="eastAsia" w:ascii="宋体" w:hAnsi="宋体" w:eastAsia="宋体" w:cs="宋体"/>
          <w:sz w:val="28"/>
          <w:szCs w:val="28"/>
        </w:rPr>
        <w:t>（5）联合太原市血液中心，定期或不定期的组织志愿者无偿献血，并与2010年6月在我院举办“天之骄子，热血行动”</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HYPERLINK "http://www.xlxzy.com/viewnews-2432.html" \l "#" \t "_blank" \o "天之骄子   热血行动——我院团委举办大型献血活动" </w:instrText>
      </w:r>
      <w:r>
        <w:rPr>
          <w:rFonts w:hint="eastAsia" w:ascii="宋体" w:hAnsi="宋体" w:eastAsia="宋体" w:cs="宋体"/>
          <w:sz w:val="28"/>
          <w:szCs w:val="28"/>
        </w:rPr>
        <w:fldChar w:fldCharType="separate"/>
      </w:r>
      <w:r>
        <w:rPr>
          <w:rFonts w:hint="eastAsia" w:ascii="宋体" w:hAnsi="宋体" w:eastAsia="宋体" w:cs="宋体"/>
          <w:sz w:val="28"/>
          <w:szCs w:val="28"/>
        </w:rPr>
        <w:t>——大型献血活动</w:t>
      </w:r>
      <w:r>
        <w:rPr>
          <w:rFonts w:hint="eastAsia" w:ascii="宋体" w:hAnsi="宋体" w:eastAsia="宋体" w:cs="宋体"/>
          <w:sz w:val="28"/>
          <w:szCs w:val="28"/>
        </w:rPr>
        <w:fldChar w:fldCharType="end"/>
      </w:r>
      <w:r>
        <w:rPr>
          <w:rFonts w:hint="eastAsia" w:ascii="宋体" w:hAnsi="宋体" w:eastAsia="宋体" w:cs="宋体"/>
          <w:sz w:val="28"/>
          <w:szCs w:val="28"/>
        </w:rPr>
        <w:t>；</w:t>
      </w:r>
    </w:p>
    <w:p>
      <w:pPr>
        <w:widowControl/>
        <w:spacing w:line="560" w:lineRule="exact"/>
        <w:ind w:firstLine="560" w:firstLineChars="200"/>
        <w:jc w:val="left"/>
        <w:rPr>
          <w:rFonts w:hint="eastAsia" w:ascii="宋体" w:hAnsi="宋体" w:eastAsia="宋体" w:cs="宋体"/>
          <w:sz w:val="28"/>
          <w:szCs w:val="28"/>
        </w:rPr>
      </w:pPr>
      <w:r>
        <w:rPr>
          <w:rFonts w:hint="eastAsia" w:ascii="宋体" w:hAnsi="宋体" w:eastAsia="宋体" w:cs="宋体"/>
          <w:sz w:val="28"/>
          <w:szCs w:val="28"/>
        </w:rPr>
        <w:t>（6）我校红十字会在我院成功承办2011年山西省“5·8”世界红十字博爱周启动仪式 。</w:t>
      </w:r>
    </w:p>
    <w:p>
      <w:pPr>
        <w:widowControl/>
        <w:spacing w:line="560" w:lineRule="exact"/>
        <w:ind w:firstLine="560" w:firstLineChars="200"/>
        <w:jc w:val="left"/>
        <w:rPr>
          <w:rFonts w:hint="eastAsia" w:ascii="宋体" w:hAnsi="宋体" w:eastAsia="宋体" w:cs="宋体"/>
          <w:sz w:val="28"/>
          <w:szCs w:val="28"/>
        </w:rPr>
      </w:pPr>
      <w:r>
        <w:rPr>
          <w:rFonts w:hint="eastAsia" w:ascii="宋体" w:hAnsi="宋体" w:eastAsia="宋体" w:cs="宋体"/>
          <w:sz w:val="28"/>
          <w:szCs w:val="28"/>
        </w:rPr>
        <w:t>（7）2008年全省红十字青少年工作会议上获得“山西省红十字示范校”；</w:t>
      </w:r>
    </w:p>
    <w:p>
      <w:pPr>
        <w:widowControl/>
        <w:spacing w:line="560" w:lineRule="exact"/>
        <w:ind w:firstLine="560" w:firstLineChars="200"/>
        <w:jc w:val="left"/>
        <w:rPr>
          <w:rFonts w:hint="eastAsia" w:ascii="宋体" w:hAnsi="宋体" w:eastAsia="宋体" w:cs="宋体"/>
          <w:sz w:val="28"/>
          <w:szCs w:val="28"/>
        </w:rPr>
      </w:pPr>
      <w:r>
        <w:rPr>
          <w:rFonts w:hint="eastAsia" w:ascii="宋体" w:hAnsi="宋体" w:eastAsia="宋体" w:cs="宋体"/>
          <w:sz w:val="28"/>
          <w:szCs w:val="28"/>
        </w:rPr>
        <w:t>（8）2009年太原市红十字会授予“2008—2009年度太原市红十字系统先进集体”这一荣誉称号；</w:t>
      </w:r>
    </w:p>
    <w:p>
      <w:pPr>
        <w:widowControl/>
        <w:spacing w:line="560" w:lineRule="exact"/>
        <w:ind w:firstLine="560" w:firstLineChars="200"/>
        <w:jc w:val="left"/>
        <w:rPr>
          <w:rFonts w:hint="eastAsia" w:ascii="宋体" w:hAnsi="宋体" w:eastAsia="宋体" w:cs="宋体"/>
          <w:sz w:val="28"/>
          <w:szCs w:val="28"/>
        </w:rPr>
      </w:pPr>
      <w:r>
        <w:rPr>
          <w:rFonts w:hint="eastAsia" w:ascii="宋体" w:hAnsi="宋体" w:eastAsia="宋体" w:cs="宋体"/>
          <w:sz w:val="28"/>
          <w:szCs w:val="28"/>
        </w:rPr>
        <w:t>（9）2010年我校荣获“山西省红十字组织建设工作先进集体”称号。</w:t>
      </w:r>
    </w:p>
    <w:p>
      <w:pPr>
        <w:widowControl/>
        <w:spacing w:line="560" w:lineRule="exact"/>
        <w:ind w:firstLine="560" w:firstLineChars="200"/>
        <w:jc w:val="left"/>
        <w:rPr>
          <w:rFonts w:hint="eastAsia" w:ascii="宋体" w:hAnsi="宋体" w:eastAsia="宋体" w:cs="宋体"/>
          <w:sz w:val="28"/>
          <w:szCs w:val="28"/>
        </w:rPr>
      </w:pPr>
      <w:r>
        <w:rPr>
          <w:rFonts w:hint="eastAsia" w:ascii="宋体" w:hAnsi="宋体" w:eastAsia="宋体" w:cs="宋体"/>
          <w:sz w:val="28"/>
          <w:szCs w:val="28"/>
        </w:rPr>
        <w:t>（10）2010—2011学年校红十字会学生红十字分会“红十字志愿者协会”被评为山西中医药大学“十佳优秀社团”。</w:t>
      </w:r>
    </w:p>
    <w:p>
      <w:pPr>
        <w:widowControl/>
        <w:spacing w:line="560" w:lineRule="exact"/>
        <w:ind w:firstLine="560" w:firstLineChars="200"/>
        <w:jc w:val="left"/>
        <w:rPr>
          <w:rFonts w:hint="eastAsia" w:ascii="宋体" w:hAnsi="宋体" w:eastAsia="宋体" w:cs="宋体"/>
          <w:sz w:val="28"/>
          <w:szCs w:val="28"/>
        </w:rPr>
      </w:pPr>
      <w:r>
        <w:rPr>
          <w:rFonts w:hint="eastAsia" w:ascii="宋体" w:hAnsi="宋体" w:eastAsia="宋体" w:cs="宋体"/>
          <w:sz w:val="28"/>
          <w:szCs w:val="28"/>
        </w:rPr>
        <w:t>（11）2010—2011学年红十字无偿献血义工队被评为山西中医药大学“十佳精品活动”。</w:t>
      </w:r>
    </w:p>
    <w:p>
      <w:pPr>
        <w:widowControl/>
        <w:spacing w:line="560" w:lineRule="exact"/>
        <w:ind w:firstLine="560" w:firstLineChars="200"/>
        <w:jc w:val="left"/>
        <w:rPr>
          <w:rFonts w:hint="eastAsia" w:ascii="宋体" w:hAnsi="宋体" w:eastAsia="宋体" w:cs="宋体"/>
          <w:sz w:val="28"/>
          <w:szCs w:val="28"/>
        </w:rPr>
      </w:pPr>
      <w:r>
        <w:rPr>
          <w:rFonts w:hint="eastAsia" w:ascii="宋体" w:hAnsi="宋体" w:eastAsia="宋体" w:cs="宋体"/>
          <w:sz w:val="28"/>
          <w:szCs w:val="28"/>
        </w:rPr>
        <w:t>（12）2010—2011学年被太原市红十字会评为太原市无偿献血先进集体。</w:t>
      </w:r>
    </w:p>
    <w:p>
      <w:pPr>
        <w:widowControl/>
        <w:spacing w:line="560" w:lineRule="exact"/>
        <w:ind w:firstLine="560" w:firstLineChars="200"/>
        <w:jc w:val="left"/>
        <w:rPr>
          <w:rFonts w:hint="eastAsia" w:ascii="宋体" w:hAnsi="宋体" w:eastAsia="宋体" w:cs="宋体"/>
          <w:sz w:val="28"/>
          <w:szCs w:val="28"/>
        </w:rPr>
      </w:pPr>
      <w:r>
        <w:rPr>
          <w:rFonts w:hint="eastAsia" w:ascii="宋体" w:hAnsi="宋体" w:eastAsia="宋体" w:cs="宋体"/>
          <w:sz w:val="28"/>
          <w:szCs w:val="28"/>
        </w:rPr>
        <w:t>（13）2011年应急小队被山西省红十字会授旗“山西中医药大学红十字应急救援志愿服务队”。</w:t>
      </w:r>
    </w:p>
    <w:p>
      <w:pPr>
        <w:widowControl/>
        <w:spacing w:line="560" w:lineRule="exact"/>
        <w:ind w:firstLine="560" w:firstLineChars="200"/>
        <w:jc w:val="left"/>
        <w:rPr>
          <w:rFonts w:hint="eastAsia" w:ascii="宋体" w:hAnsi="宋体" w:eastAsia="宋体" w:cs="宋体"/>
          <w:sz w:val="28"/>
          <w:szCs w:val="28"/>
        </w:rPr>
      </w:pPr>
      <w:r>
        <w:rPr>
          <w:rFonts w:hint="eastAsia" w:ascii="宋体" w:hAnsi="宋体" w:eastAsia="宋体" w:cs="宋体"/>
          <w:sz w:val="28"/>
          <w:szCs w:val="28"/>
        </w:rPr>
        <w:t>（14）2011-2012学年红十字无偿献血义工队被评为山西中医药大学“优秀组织活动”。</w:t>
      </w:r>
    </w:p>
    <w:p>
      <w:pPr>
        <w:widowControl/>
        <w:spacing w:line="560" w:lineRule="exact"/>
        <w:ind w:firstLine="560" w:firstLineChars="200"/>
        <w:jc w:val="left"/>
        <w:rPr>
          <w:rFonts w:hint="eastAsia" w:ascii="宋体" w:hAnsi="宋体" w:eastAsia="宋体" w:cs="宋体"/>
          <w:sz w:val="28"/>
          <w:szCs w:val="28"/>
        </w:rPr>
      </w:pPr>
      <w:r>
        <w:rPr>
          <w:rFonts w:hint="eastAsia" w:ascii="宋体" w:hAnsi="宋体" w:eastAsia="宋体" w:cs="宋体"/>
          <w:sz w:val="28"/>
          <w:szCs w:val="28"/>
        </w:rPr>
        <w:t>（15）2012—2013学年红十字无偿献血义工队被评为山西中医药大学“十佳精品活动”。</w:t>
      </w:r>
    </w:p>
    <w:p>
      <w:pPr>
        <w:widowControl/>
        <w:spacing w:line="560" w:lineRule="exact"/>
        <w:ind w:firstLine="560" w:firstLineChars="200"/>
        <w:jc w:val="left"/>
        <w:rPr>
          <w:rFonts w:hint="eastAsia" w:ascii="宋体" w:hAnsi="宋体" w:eastAsia="宋体" w:cs="宋体"/>
          <w:sz w:val="28"/>
          <w:szCs w:val="28"/>
        </w:rPr>
      </w:pPr>
      <w:r>
        <w:rPr>
          <w:rFonts w:hint="eastAsia" w:ascii="宋体" w:hAnsi="宋体" w:eastAsia="宋体" w:cs="宋体"/>
          <w:sz w:val="28"/>
          <w:szCs w:val="28"/>
        </w:rPr>
        <w:t>（16）2014-2016学年校红十字会学生红十字分会“红十字志愿者协会”被评为山西中医药大学“十佳优秀社团”。</w:t>
      </w:r>
    </w:p>
    <w:p>
      <w:pPr>
        <w:widowControl/>
        <w:tabs>
          <w:tab w:val="left" w:pos="315"/>
        </w:tabs>
        <w:spacing w:line="560" w:lineRule="exact"/>
        <w:ind w:firstLine="562" w:firstLineChars="200"/>
        <w:jc w:val="left"/>
        <w:rPr>
          <w:rFonts w:hint="eastAsia" w:ascii="宋体" w:hAnsi="宋体" w:eastAsia="宋体" w:cs="宋体"/>
          <w:b/>
          <w:bCs/>
          <w:sz w:val="28"/>
          <w:szCs w:val="28"/>
        </w:rPr>
      </w:pPr>
      <w:r>
        <w:rPr>
          <w:rFonts w:hint="eastAsia" w:ascii="宋体" w:hAnsi="宋体" w:eastAsia="宋体" w:cs="宋体"/>
          <w:b/>
          <w:bCs/>
          <w:sz w:val="28"/>
          <w:szCs w:val="28"/>
        </w:rPr>
        <w:t>经费来源</w:t>
      </w:r>
    </w:p>
    <w:p>
      <w:pPr>
        <w:widowControl/>
        <w:spacing w:line="560" w:lineRule="exact"/>
        <w:ind w:firstLine="560" w:firstLineChars="200"/>
        <w:jc w:val="left"/>
        <w:rPr>
          <w:rFonts w:hint="eastAsia" w:ascii="宋体" w:hAnsi="宋体" w:eastAsia="宋体" w:cs="宋体"/>
          <w:sz w:val="28"/>
          <w:szCs w:val="28"/>
        </w:rPr>
      </w:pPr>
      <w:r>
        <w:rPr>
          <w:rFonts w:hint="eastAsia" w:ascii="宋体" w:hAnsi="宋体" w:eastAsia="宋体" w:cs="宋体"/>
          <w:sz w:val="28"/>
          <w:szCs w:val="28"/>
        </w:rPr>
        <w:t>在积极争取省红十字会资助的同时，由院红十字会、院团委协调相关部门提供。同时争取社会爱心企业的支持与赞助。</w:t>
      </w:r>
    </w:p>
    <w:p>
      <w:pPr>
        <w:widowControl/>
        <w:spacing w:line="560" w:lineRule="exact"/>
        <w:ind w:firstLine="562" w:firstLineChars="200"/>
        <w:jc w:val="left"/>
        <w:rPr>
          <w:rFonts w:hint="eastAsia" w:ascii="宋体" w:hAnsi="宋体" w:eastAsia="宋体" w:cs="宋体"/>
          <w:b/>
          <w:bCs/>
          <w:sz w:val="28"/>
          <w:szCs w:val="28"/>
        </w:rPr>
      </w:pPr>
      <w:r>
        <w:rPr>
          <w:rFonts w:hint="eastAsia" w:ascii="宋体" w:hAnsi="宋体" w:eastAsia="宋体" w:cs="宋体"/>
          <w:b/>
          <w:bCs/>
          <w:sz w:val="28"/>
          <w:szCs w:val="28"/>
        </w:rPr>
        <w:t>3、学校红十字会组织架构及组织人员名单</w:t>
      </w:r>
    </w:p>
    <w:p>
      <w:pPr>
        <w:widowControl/>
        <w:spacing w:line="560" w:lineRule="exact"/>
        <w:ind w:firstLine="560" w:firstLineChars="200"/>
        <w:jc w:val="left"/>
        <w:rPr>
          <w:rFonts w:hint="eastAsia" w:ascii="宋体" w:hAnsi="宋体" w:eastAsia="宋体" w:cs="宋体"/>
          <w:sz w:val="28"/>
          <w:szCs w:val="28"/>
        </w:rPr>
      </w:pPr>
      <w:r>
        <w:rPr>
          <w:rFonts w:hint="eastAsia" w:ascii="宋体" w:hAnsi="宋体" w:eastAsia="宋体" w:cs="宋体"/>
          <w:sz w:val="28"/>
          <w:szCs w:val="28"/>
        </w:rPr>
        <w:t>会  长：冯  海</w:t>
      </w:r>
    </w:p>
    <w:p>
      <w:pPr>
        <w:widowControl/>
        <w:spacing w:line="560" w:lineRule="exact"/>
        <w:ind w:firstLine="560" w:firstLineChars="200"/>
        <w:jc w:val="left"/>
        <w:rPr>
          <w:rFonts w:hint="eastAsia" w:ascii="宋体" w:hAnsi="宋体" w:eastAsia="宋体" w:cs="宋体"/>
          <w:sz w:val="28"/>
          <w:szCs w:val="28"/>
        </w:rPr>
      </w:pPr>
      <w:r>
        <w:rPr>
          <w:rFonts w:hint="eastAsia" w:ascii="宋体" w:hAnsi="宋体" w:eastAsia="宋体" w:cs="宋体"/>
          <w:sz w:val="28"/>
          <w:szCs w:val="28"/>
        </w:rPr>
        <w:t>副会长：梁晓崴   白  赟 </w:t>
      </w:r>
    </w:p>
    <w:p>
      <w:pPr>
        <w:widowControl/>
        <w:spacing w:line="560" w:lineRule="exact"/>
        <w:ind w:firstLine="560" w:firstLineChars="200"/>
        <w:jc w:val="left"/>
        <w:rPr>
          <w:rFonts w:hint="eastAsia" w:ascii="宋体" w:hAnsi="宋体" w:eastAsia="宋体" w:cs="宋体"/>
          <w:sz w:val="28"/>
          <w:szCs w:val="28"/>
        </w:rPr>
      </w:pPr>
      <w:r>
        <w:rPr>
          <w:rFonts w:hint="eastAsia" w:ascii="宋体" w:hAnsi="宋体" w:eastAsia="宋体" w:cs="宋体"/>
          <w:sz w:val="28"/>
          <w:szCs w:val="28"/>
        </w:rPr>
        <w:t>秘书长：白  赟（兼）</w:t>
      </w:r>
    </w:p>
    <w:p>
      <w:pPr>
        <w:widowControl/>
        <w:spacing w:line="560" w:lineRule="exact"/>
        <w:ind w:firstLine="560" w:firstLineChars="200"/>
        <w:jc w:val="left"/>
        <w:rPr>
          <w:rFonts w:hint="eastAsia" w:ascii="宋体" w:hAnsi="宋体" w:eastAsia="宋体" w:cs="宋体"/>
          <w:sz w:val="28"/>
          <w:szCs w:val="28"/>
        </w:rPr>
      </w:pPr>
      <w:r>
        <w:rPr>
          <w:rFonts w:hint="eastAsia" w:ascii="宋体" w:hAnsi="宋体" w:eastAsia="宋体" w:cs="宋体"/>
          <w:sz w:val="28"/>
          <w:szCs w:val="28"/>
        </w:rPr>
        <w:t>常务理事（按姓氏笔画为序）：</w:t>
      </w:r>
    </w:p>
    <w:p>
      <w:pPr>
        <w:widowControl/>
        <w:spacing w:line="560" w:lineRule="exact"/>
        <w:ind w:firstLine="560" w:firstLineChars="200"/>
        <w:jc w:val="left"/>
        <w:rPr>
          <w:rFonts w:hint="eastAsia" w:ascii="宋体" w:hAnsi="宋体" w:eastAsia="宋体" w:cs="宋体"/>
          <w:sz w:val="28"/>
          <w:szCs w:val="28"/>
        </w:rPr>
      </w:pPr>
      <w:r>
        <w:rPr>
          <w:rFonts w:hint="eastAsia" w:ascii="宋体" w:hAnsi="宋体" w:eastAsia="宋体" w:cs="宋体"/>
          <w:sz w:val="28"/>
          <w:szCs w:val="28"/>
        </w:rPr>
        <w:t xml:space="preserve">  仇志勇   王旭东   王  旭   冯  海   白  赟</w:t>
      </w:r>
    </w:p>
    <w:p>
      <w:pPr>
        <w:widowControl/>
        <w:spacing w:line="560" w:lineRule="exact"/>
        <w:ind w:firstLine="560" w:firstLineChars="200"/>
        <w:jc w:val="left"/>
        <w:rPr>
          <w:rFonts w:hint="eastAsia" w:ascii="宋体" w:hAnsi="宋体" w:eastAsia="宋体" w:cs="宋体"/>
          <w:sz w:val="28"/>
          <w:szCs w:val="28"/>
        </w:rPr>
      </w:pPr>
      <w:r>
        <w:rPr>
          <w:rFonts w:hint="eastAsia" w:ascii="宋体" w:hAnsi="宋体" w:eastAsia="宋体" w:cs="宋体"/>
          <w:sz w:val="28"/>
          <w:szCs w:val="28"/>
        </w:rPr>
        <w:t xml:space="preserve">  孙翠生   闫敬来   李廷荃   苗  强   朱  涛（学生）</w:t>
      </w:r>
    </w:p>
    <w:p>
      <w:pPr>
        <w:widowControl/>
        <w:spacing w:line="560" w:lineRule="exact"/>
        <w:ind w:firstLine="560" w:firstLineChars="200"/>
        <w:jc w:val="left"/>
        <w:rPr>
          <w:rFonts w:hint="eastAsia" w:ascii="宋体" w:hAnsi="宋体" w:eastAsia="宋体" w:cs="宋体"/>
          <w:sz w:val="28"/>
          <w:szCs w:val="28"/>
        </w:rPr>
      </w:pPr>
      <w:r>
        <w:rPr>
          <w:rFonts w:hint="eastAsia" w:ascii="宋体" w:hAnsi="宋体" w:eastAsia="宋体" w:cs="宋体"/>
          <w:sz w:val="28"/>
          <w:szCs w:val="28"/>
        </w:rPr>
        <w:t xml:space="preserve">  赵建平   梁晓崴   雷  鸣   </w:t>
      </w:r>
    </w:p>
    <w:p>
      <w:pPr>
        <w:widowControl/>
        <w:spacing w:line="560" w:lineRule="exact"/>
        <w:ind w:firstLine="560" w:firstLineChars="200"/>
        <w:jc w:val="left"/>
        <w:rPr>
          <w:rFonts w:hint="eastAsia" w:ascii="宋体" w:hAnsi="宋体" w:eastAsia="宋体" w:cs="宋体"/>
          <w:sz w:val="28"/>
          <w:szCs w:val="28"/>
        </w:rPr>
      </w:pPr>
      <w:r>
        <w:rPr>
          <w:rFonts w:hint="eastAsia" w:ascii="宋体" w:hAnsi="宋体" w:eastAsia="宋体" w:cs="宋体"/>
          <w:sz w:val="28"/>
          <w:szCs w:val="28"/>
        </w:rPr>
        <w:t>理  事（按姓氏笔画为序）：</w:t>
      </w:r>
    </w:p>
    <w:p>
      <w:pPr>
        <w:widowControl/>
        <w:spacing w:line="560" w:lineRule="exact"/>
        <w:ind w:firstLine="560" w:firstLineChars="200"/>
        <w:jc w:val="left"/>
        <w:rPr>
          <w:rFonts w:hint="eastAsia" w:ascii="宋体" w:hAnsi="宋体" w:eastAsia="宋体" w:cs="宋体"/>
          <w:sz w:val="28"/>
          <w:szCs w:val="28"/>
        </w:rPr>
      </w:pPr>
      <w:r>
        <w:rPr>
          <w:rFonts w:hint="eastAsia" w:ascii="宋体" w:hAnsi="宋体" w:eastAsia="宋体" w:cs="宋体"/>
          <w:sz w:val="28"/>
          <w:szCs w:val="28"/>
        </w:rPr>
        <w:t xml:space="preserve">  门九章   马淑丽   牛晓军   史彩英   田岳凤</w:t>
      </w:r>
    </w:p>
    <w:p>
      <w:pPr>
        <w:widowControl/>
        <w:spacing w:line="560" w:lineRule="exact"/>
        <w:ind w:firstLine="560" w:firstLineChars="200"/>
        <w:jc w:val="left"/>
        <w:rPr>
          <w:rFonts w:hint="eastAsia" w:ascii="宋体" w:hAnsi="宋体" w:eastAsia="宋体" w:cs="宋体"/>
          <w:sz w:val="28"/>
          <w:szCs w:val="28"/>
        </w:rPr>
      </w:pPr>
      <w:r>
        <w:rPr>
          <w:rFonts w:hint="eastAsia" w:ascii="宋体" w:hAnsi="宋体" w:eastAsia="宋体" w:cs="宋体"/>
          <w:sz w:val="28"/>
          <w:szCs w:val="28"/>
        </w:rPr>
        <w:t xml:space="preserve">  吕  洪   乔二龙   张红丽   李  晶   李明磊</w:t>
      </w:r>
    </w:p>
    <w:p>
      <w:pPr>
        <w:widowControl/>
        <w:spacing w:line="560" w:lineRule="exact"/>
        <w:ind w:firstLine="560" w:firstLineChars="200"/>
        <w:jc w:val="left"/>
        <w:rPr>
          <w:rFonts w:hint="eastAsia" w:ascii="宋体" w:hAnsi="宋体" w:eastAsia="宋体" w:cs="宋体"/>
          <w:sz w:val="28"/>
          <w:szCs w:val="28"/>
        </w:rPr>
      </w:pPr>
      <w:r>
        <w:rPr>
          <w:rFonts w:hint="eastAsia" w:ascii="宋体" w:hAnsi="宋体" w:eastAsia="宋体" w:cs="宋体"/>
          <w:sz w:val="28"/>
          <w:szCs w:val="28"/>
        </w:rPr>
        <w:t xml:space="preserve">  李俊莲   李  俊   杨  波   杨继红   贺文彬</w:t>
      </w:r>
    </w:p>
    <w:p>
      <w:pPr>
        <w:widowControl/>
        <w:spacing w:line="560" w:lineRule="exact"/>
        <w:ind w:firstLine="560" w:firstLineChars="200"/>
        <w:jc w:val="left"/>
        <w:rPr>
          <w:rFonts w:hint="eastAsia" w:ascii="宋体" w:hAnsi="宋体" w:eastAsia="宋体" w:cs="宋体"/>
          <w:sz w:val="28"/>
          <w:szCs w:val="28"/>
        </w:rPr>
      </w:pPr>
      <w:r>
        <w:rPr>
          <w:rFonts w:hint="eastAsia" w:ascii="宋体" w:hAnsi="宋体" w:eastAsia="宋体" w:cs="宋体"/>
          <w:sz w:val="28"/>
          <w:szCs w:val="28"/>
        </w:rPr>
        <w:t xml:space="preserve">  赵少波   张宝珍   赵雪丽   贾晓斌   郭冠华</w:t>
      </w:r>
    </w:p>
    <w:p>
      <w:pPr>
        <w:widowControl/>
        <w:spacing w:line="560" w:lineRule="exact"/>
        <w:ind w:firstLine="560" w:firstLineChars="200"/>
        <w:jc w:val="left"/>
        <w:rPr>
          <w:rFonts w:hint="eastAsia" w:ascii="宋体" w:hAnsi="宋体" w:eastAsia="宋体" w:cs="宋体"/>
          <w:sz w:val="28"/>
          <w:szCs w:val="28"/>
        </w:rPr>
      </w:pPr>
      <w:r>
        <w:rPr>
          <w:rFonts w:hint="eastAsia" w:ascii="宋体" w:hAnsi="宋体" w:eastAsia="宋体" w:cs="宋体"/>
          <w:sz w:val="28"/>
          <w:szCs w:val="28"/>
        </w:rPr>
        <w:t xml:space="preserve">  裴妙荣   燕  平   穆俊霞   薛慧清</w:t>
      </w:r>
    </w:p>
    <w:p>
      <w:pPr>
        <w:widowControl/>
        <w:spacing w:line="560" w:lineRule="exact"/>
        <w:ind w:firstLine="562" w:firstLineChars="200"/>
        <w:jc w:val="left"/>
        <w:rPr>
          <w:rFonts w:hint="eastAsia" w:ascii="宋体" w:hAnsi="宋体" w:eastAsia="宋体" w:cs="宋体"/>
          <w:b/>
          <w:bCs/>
          <w:sz w:val="28"/>
          <w:szCs w:val="28"/>
        </w:rPr>
      </w:pPr>
      <w:r>
        <w:rPr>
          <w:rFonts w:hint="eastAsia" w:ascii="宋体" w:hAnsi="宋体" w:eastAsia="宋体" w:cs="宋体"/>
          <w:b/>
          <w:bCs/>
          <w:sz w:val="28"/>
          <w:szCs w:val="28"/>
        </w:rPr>
        <w:t>（二）团队优势</w:t>
      </w:r>
    </w:p>
    <w:p>
      <w:pPr>
        <w:widowControl/>
        <w:spacing w:line="560" w:lineRule="exact"/>
        <w:ind w:firstLine="560" w:firstLineChars="200"/>
        <w:jc w:val="left"/>
        <w:rPr>
          <w:rFonts w:hint="eastAsia" w:ascii="宋体" w:hAnsi="宋体" w:eastAsia="宋体" w:cs="宋体"/>
          <w:sz w:val="28"/>
          <w:szCs w:val="28"/>
        </w:rPr>
      </w:pPr>
      <w:r>
        <w:rPr>
          <w:rFonts w:hint="eastAsia" w:ascii="宋体" w:hAnsi="宋体" w:eastAsia="宋体" w:cs="宋体"/>
          <w:sz w:val="28"/>
          <w:szCs w:val="28"/>
        </w:rPr>
        <w:t xml:space="preserve"> 1、团队简介</w:t>
      </w:r>
    </w:p>
    <w:p>
      <w:pPr>
        <w:widowControl/>
        <w:spacing w:line="560" w:lineRule="exact"/>
        <w:ind w:firstLine="560" w:firstLineChars="200"/>
        <w:jc w:val="left"/>
        <w:rPr>
          <w:rFonts w:hint="eastAsia" w:ascii="宋体" w:hAnsi="宋体" w:eastAsia="宋体" w:cs="宋体"/>
          <w:sz w:val="28"/>
          <w:szCs w:val="28"/>
        </w:rPr>
      </w:pPr>
      <w:r>
        <w:rPr>
          <w:rFonts w:hint="eastAsia" w:ascii="宋体" w:hAnsi="宋体" w:eastAsia="宋体" w:cs="宋体"/>
          <w:sz w:val="28"/>
          <w:szCs w:val="28"/>
        </w:rPr>
        <w:t>我校红十字应急救援志愿服务队秉承“人道、博爱、奉献”的红十字精神，旨在进一步宣传红十字健康教育知识，普及急救互救知识，聘请省红十字会现场初级救护培训老师、校红十字会老师、中西医临床学院王轩为队员培训应急自救互救知识，队员有着扎实的应急自救互救知识和技术，可以帮助居民、学生、村民提高自我保护意识和自救互救能力，切实使居民、学生、村民提高掌握一定的救护本领，在日常生活的突发事件中得以保护自己。</w:t>
      </w:r>
    </w:p>
    <w:p>
      <w:pPr>
        <w:widowControl/>
        <w:spacing w:line="560" w:lineRule="exact"/>
        <w:ind w:firstLine="560" w:firstLineChars="200"/>
        <w:jc w:val="left"/>
        <w:rPr>
          <w:rFonts w:hint="eastAsia" w:ascii="宋体" w:hAnsi="宋体" w:eastAsia="宋体" w:cs="宋体"/>
          <w:sz w:val="28"/>
          <w:szCs w:val="28"/>
        </w:rPr>
      </w:pPr>
      <w:r>
        <w:rPr>
          <w:rFonts w:hint="eastAsia" w:ascii="宋体" w:hAnsi="宋体" w:eastAsia="宋体" w:cs="宋体"/>
          <w:sz w:val="28"/>
          <w:szCs w:val="28"/>
        </w:rPr>
        <w:t>2、团队机构</w:t>
      </w:r>
    </w:p>
    <w:p>
      <w:pPr>
        <w:widowControl/>
        <w:spacing w:line="560" w:lineRule="exact"/>
        <w:ind w:firstLine="560" w:firstLineChars="200"/>
        <w:jc w:val="left"/>
        <w:rPr>
          <w:rFonts w:hint="eastAsia" w:ascii="宋体" w:hAnsi="宋体" w:eastAsia="宋体" w:cs="宋体"/>
          <w:sz w:val="28"/>
          <w:szCs w:val="28"/>
        </w:rPr>
      </w:pPr>
      <w:r>
        <w:rPr>
          <w:rFonts w:hint="eastAsia" w:ascii="宋体" w:hAnsi="宋体" w:eastAsia="宋体" w:cs="宋体"/>
          <w:sz w:val="28"/>
          <w:szCs w:val="28"/>
        </w:rPr>
        <w:t>会长（学生总负责人）：朱 涛</w:t>
      </w:r>
    </w:p>
    <w:p>
      <w:pPr>
        <w:widowControl/>
        <w:spacing w:line="560" w:lineRule="exact"/>
        <w:ind w:firstLine="560" w:firstLineChars="200"/>
        <w:jc w:val="left"/>
        <w:rPr>
          <w:rFonts w:hint="eastAsia" w:ascii="宋体" w:hAnsi="宋体" w:eastAsia="宋体" w:cs="宋体"/>
          <w:sz w:val="28"/>
          <w:szCs w:val="28"/>
        </w:rPr>
      </w:pPr>
      <w:r>
        <w:rPr>
          <w:rFonts w:hint="eastAsia" w:ascii="宋体" w:hAnsi="宋体" w:eastAsia="宋体" w:cs="宋体"/>
          <w:sz w:val="28"/>
          <w:szCs w:val="28"/>
        </w:rPr>
        <w:t>职责：负责学生活动，为我校红十字应急救援志愿服务队学生负责人，担任此次活动学生方面的主要负责人。</w:t>
      </w:r>
    </w:p>
    <w:p>
      <w:pPr>
        <w:widowControl/>
        <w:spacing w:line="560" w:lineRule="exact"/>
        <w:ind w:firstLine="560" w:firstLineChars="200"/>
        <w:jc w:val="left"/>
        <w:rPr>
          <w:rFonts w:hint="eastAsia" w:ascii="宋体" w:hAnsi="宋体" w:eastAsia="宋体" w:cs="宋体"/>
          <w:sz w:val="28"/>
          <w:szCs w:val="28"/>
        </w:rPr>
      </w:pPr>
      <w:r>
        <w:rPr>
          <w:rFonts w:hint="eastAsia" w:ascii="宋体" w:hAnsi="宋体" w:eastAsia="宋体" w:cs="宋体"/>
          <w:sz w:val="28"/>
          <w:szCs w:val="28"/>
        </w:rPr>
        <w:t>组织部理事：杨小惠</w:t>
      </w:r>
    </w:p>
    <w:p>
      <w:pPr>
        <w:widowControl/>
        <w:spacing w:line="560" w:lineRule="exact"/>
        <w:ind w:firstLine="560" w:firstLineChars="200"/>
        <w:jc w:val="left"/>
        <w:rPr>
          <w:rFonts w:hint="eastAsia" w:ascii="宋体" w:hAnsi="宋体" w:eastAsia="宋体" w:cs="宋体"/>
          <w:sz w:val="28"/>
          <w:szCs w:val="28"/>
        </w:rPr>
      </w:pPr>
      <w:r>
        <w:rPr>
          <w:rFonts w:hint="eastAsia" w:ascii="宋体" w:hAnsi="宋体" w:eastAsia="宋体" w:cs="宋体"/>
          <w:sz w:val="28"/>
          <w:szCs w:val="28"/>
        </w:rPr>
        <w:t>职责：负责学生红十字应急救援志愿者的招募，以及志愿者的经费赞助问题。</w:t>
      </w:r>
    </w:p>
    <w:p>
      <w:pPr>
        <w:widowControl/>
        <w:spacing w:line="560" w:lineRule="exact"/>
        <w:ind w:firstLine="560" w:firstLineChars="200"/>
        <w:jc w:val="left"/>
        <w:rPr>
          <w:rFonts w:hint="eastAsia" w:ascii="宋体" w:hAnsi="宋体" w:eastAsia="宋体" w:cs="宋体"/>
          <w:sz w:val="28"/>
          <w:szCs w:val="28"/>
        </w:rPr>
      </w:pPr>
      <w:r>
        <w:rPr>
          <w:rFonts w:hint="eastAsia" w:ascii="宋体" w:hAnsi="宋体" w:eastAsia="宋体" w:cs="宋体"/>
          <w:sz w:val="28"/>
          <w:szCs w:val="28"/>
        </w:rPr>
        <w:t>常务部理事：郑 涛</w:t>
      </w:r>
    </w:p>
    <w:p>
      <w:pPr>
        <w:widowControl/>
        <w:spacing w:line="560" w:lineRule="exact"/>
        <w:ind w:firstLine="560" w:firstLineChars="200"/>
        <w:jc w:val="left"/>
        <w:rPr>
          <w:rFonts w:hint="eastAsia" w:ascii="宋体" w:hAnsi="宋体" w:eastAsia="宋体" w:cs="宋体"/>
          <w:sz w:val="28"/>
          <w:szCs w:val="28"/>
        </w:rPr>
      </w:pPr>
      <w:r>
        <w:rPr>
          <w:rFonts w:hint="eastAsia" w:ascii="宋体" w:hAnsi="宋体" w:eastAsia="宋体" w:cs="宋体"/>
          <w:sz w:val="28"/>
          <w:szCs w:val="28"/>
        </w:rPr>
        <w:t>职责：负责舞台剧场地的布置，用餐及路程的安排。</w:t>
      </w:r>
    </w:p>
    <w:p>
      <w:pPr>
        <w:widowControl/>
        <w:spacing w:line="560" w:lineRule="exact"/>
        <w:ind w:firstLine="560" w:firstLineChars="200"/>
        <w:jc w:val="left"/>
        <w:rPr>
          <w:rFonts w:hint="eastAsia" w:ascii="宋体" w:hAnsi="宋体" w:eastAsia="宋体" w:cs="宋体"/>
          <w:sz w:val="28"/>
          <w:szCs w:val="28"/>
        </w:rPr>
      </w:pPr>
      <w:r>
        <w:rPr>
          <w:rFonts w:hint="eastAsia" w:ascii="宋体" w:hAnsi="宋体" w:eastAsia="宋体" w:cs="宋体"/>
          <w:sz w:val="28"/>
          <w:szCs w:val="28"/>
        </w:rPr>
        <w:t>文秘部理事：宋建森</w:t>
      </w:r>
    </w:p>
    <w:p>
      <w:pPr>
        <w:widowControl/>
        <w:spacing w:line="560" w:lineRule="exact"/>
        <w:ind w:firstLine="560" w:firstLineChars="200"/>
        <w:jc w:val="left"/>
        <w:rPr>
          <w:rFonts w:hint="eastAsia" w:ascii="宋体" w:hAnsi="宋体" w:eastAsia="宋体" w:cs="宋体"/>
          <w:sz w:val="28"/>
          <w:szCs w:val="28"/>
        </w:rPr>
      </w:pPr>
      <w:r>
        <w:rPr>
          <w:rFonts w:hint="eastAsia" w:ascii="宋体" w:hAnsi="宋体" w:eastAsia="宋体" w:cs="宋体"/>
          <w:sz w:val="28"/>
          <w:szCs w:val="28"/>
        </w:rPr>
        <w:t>职责：负责学生红十字应急救援志愿者名单、财务、急救材料的管理、以及活动新闻宣传，活动流程记录以及总结。</w:t>
      </w:r>
    </w:p>
    <w:p>
      <w:pPr>
        <w:widowControl/>
        <w:spacing w:line="560" w:lineRule="exact"/>
        <w:ind w:firstLine="560" w:firstLineChars="200"/>
        <w:jc w:val="left"/>
        <w:rPr>
          <w:rFonts w:hint="eastAsia" w:ascii="宋体" w:hAnsi="宋体" w:eastAsia="宋体" w:cs="宋体"/>
          <w:sz w:val="28"/>
          <w:szCs w:val="28"/>
        </w:rPr>
      </w:pPr>
      <w:r>
        <w:rPr>
          <w:rFonts w:hint="eastAsia" w:ascii="宋体" w:hAnsi="宋体" w:eastAsia="宋体" w:cs="宋体"/>
          <w:sz w:val="28"/>
          <w:szCs w:val="28"/>
        </w:rPr>
        <w:t>宣传部理事：王 玉</w:t>
      </w:r>
    </w:p>
    <w:p>
      <w:pPr>
        <w:widowControl/>
        <w:spacing w:line="560" w:lineRule="exact"/>
        <w:ind w:firstLine="560" w:firstLineChars="200"/>
        <w:jc w:val="left"/>
        <w:rPr>
          <w:rFonts w:hint="eastAsia" w:ascii="宋体" w:hAnsi="宋体" w:eastAsia="宋体" w:cs="宋体"/>
          <w:sz w:val="28"/>
          <w:szCs w:val="28"/>
        </w:rPr>
      </w:pPr>
      <w:r>
        <w:rPr>
          <w:rFonts w:hint="eastAsia" w:ascii="宋体" w:hAnsi="宋体" w:eastAsia="宋体" w:cs="宋体"/>
          <w:sz w:val="28"/>
          <w:szCs w:val="28"/>
        </w:rPr>
        <w:t>职责：负责学生红十字应急救援志愿服务队活动的宣传，包括急救互救宣传资料的搜寻、整理和印发，以及活动相片的拍摄及冲洗等。</w:t>
      </w:r>
    </w:p>
    <w:p>
      <w:pPr>
        <w:widowControl/>
        <w:spacing w:line="560" w:lineRule="exact"/>
        <w:ind w:firstLine="560" w:firstLineChars="200"/>
        <w:jc w:val="left"/>
        <w:rPr>
          <w:rFonts w:hint="eastAsia" w:ascii="宋体" w:hAnsi="宋体" w:eastAsia="宋体" w:cs="宋体"/>
          <w:sz w:val="28"/>
          <w:szCs w:val="28"/>
        </w:rPr>
      </w:pPr>
      <w:r>
        <w:rPr>
          <w:rFonts w:hint="eastAsia" w:ascii="宋体" w:hAnsi="宋体" w:eastAsia="宋体" w:cs="宋体"/>
          <w:sz w:val="28"/>
          <w:szCs w:val="28"/>
        </w:rPr>
        <w:t>实践部：张 天</w:t>
      </w:r>
    </w:p>
    <w:p>
      <w:pPr>
        <w:widowControl/>
        <w:spacing w:line="560" w:lineRule="exact"/>
        <w:ind w:firstLine="560" w:firstLineChars="200"/>
        <w:jc w:val="left"/>
        <w:rPr>
          <w:rFonts w:hint="eastAsia" w:ascii="宋体" w:hAnsi="宋体" w:eastAsia="宋体" w:cs="宋体"/>
          <w:sz w:val="28"/>
          <w:szCs w:val="28"/>
        </w:rPr>
      </w:pPr>
      <w:r>
        <w:rPr>
          <w:rFonts w:hint="eastAsia" w:ascii="宋体" w:hAnsi="宋体" w:eastAsia="宋体" w:cs="宋体"/>
          <w:sz w:val="28"/>
          <w:szCs w:val="28"/>
        </w:rPr>
        <w:t>职责：负责学生红十字应急救援志愿服务队的培训，以及志愿者的日常工作及活动策划，组织红十字志愿服务队CPR训练。</w:t>
      </w:r>
    </w:p>
    <w:p>
      <w:pPr>
        <w:widowControl/>
        <w:spacing w:line="560" w:lineRule="exact"/>
        <w:ind w:firstLine="562" w:firstLineChars="200"/>
        <w:jc w:val="left"/>
        <w:rPr>
          <w:rFonts w:hint="eastAsia" w:ascii="宋体" w:hAnsi="宋体" w:eastAsia="宋体" w:cs="宋体"/>
          <w:b/>
          <w:bCs/>
          <w:sz w:val="28"/>
          <w:szCs w:val="28"/>
        </w:rPr>
      </w:pPr>
      <w:r>
        <w:rPr>
          <w:rFonts w:hint="eastAsia" w:ascii="宋体" w:hAnsi="宋体" w:eastAsia="宋体" w:cs="宋体"/>
          <w:b/>
          <w:bCs/>
          <w:sz w:val="28"/>
          <w:szCs w:val="28"/>
        </w:rPr>
        <w:t>执行能力</w:t>
      </w:r>
    </w:p>
    <w:p>
      <w:pPr>
        <w:widowControl/>
        <w:spacing w:line="560" w:lineRule="exact"/>
        <w:ind w:firstLine="560" w:firstLineChars="200"/>
        <w:jc w:val="left"/>
        <w:rPr>
          <w:rFonts w:hint="eastAsia" w:ascii="宋体" w:hAnsi="宋体" w:eastAsia="宋体" w:cs="宋体"/>
          <w:b/>
          <w:sz w:val="28"/>
          <w:szCs w:val="28"/>
        </w:rPr>
      </w:pPr>
      <w:r>
        <w:rPr>
          <w:rFonts w:hint="eastAsia" w:ascii="宋体" w:hAnsi="宋体" w:eastAsia="宋体" w:cs="宋体"/>
          <w:sz w:val="28"/>
          <w:szCs w:val="28"/>
        </w:rPr>
        <w:t>我校红十字应急救援志愿服务队有着雄厚的志愿者资源，扎实的应急救护基础，并于2011年应急小队被山西省红十字会授旗“山西中医药大学红十字应急救援志愿服务队”。2011年我红十字应急救援志愿服务队在学校17届田径运动会上大放光彩。2012、2013我红十字应急救援志愿服务队参加太原举办的第三、四届国际马拉松志愿服务。2012年我红十字应急救援志愿服务队走进小学，在“中医药文化进校园”活动中宣传急救。2013-2015年度的校园科技文化节中由山西中医药大学红十字会、共青团山西中医药大学委员会主办，红十字志愿者协会承办的“红十字应急救护技能大赛”连续三年取得校领导及社会各界的广泛关注。所以我校红十字应急救援志愿服务队有着巨大的优势。</w:t>
      </w:r>
    </w:p>
    <w:p>
      <w:pPr>
        <w:widowControl/>
        <w:snapToGrid w:val="0"/>
        <w:spacing w:line="440" w:lineRule="atLeast"/>
        <w:ind w:firstLine="562" w:firstLineChars="200"/>
        <w:outlineLvl w:val="0"/>
        <w:rPr>
          <w:rFonts w:hint="eastAsia" w:ascii="宋体" w:hAnsi="宋体" w:eastAsia="宋体" w:cs="宋体"/>
          <w:b/>
          <w:kern w:val="0"/>
          <w:sz w:val="28"/>
          <w:szCs w:val="28"/>
        </w:rPr>
      </w:pPr>
      <w:bookmarkStart w:id="7" w:name="_Toc229447432"/>
      <w:bookmarkStart w:id="8" w:name="_Toc229449704"/>
      <w:bookmarkStart w:id="9" w:name="_Toc229461983"/>
      <w:r>
        <w:rPr>
          <w:rFonts w:hint="eastAsia" w:ascii="宋体" w:hAnsi="宋体" w:eastAsia="宋体" w:cs="宋体"/>
          <w:b/>
          <w:kern w:val="0"/>
          <w:sz w:val="28"/>
          <w:szCs w:val="28"/>
        </w:rPr>
        <w:t>三、</w:t>
      </w:r>
      <w:bookmarkEnd w:id="7"/>
      <w:bookmarkEnd w:id="8"/>
      <w:r>
        <w:rPr>
          <w:rFonts w:hint="eastAsia" w:ascii="宋体" w:hAnsi="宋体" w:eastAsia="宋体" w:cs="宋体"/>
          <w:b/>
          <w:kern w:val="0"/>
          <w:sz w:val="28"/>
          <w:szCs w:val="28"/>
        </w:rPr>
        <w:t>项目方案</w:t>
      </w:r>
      <w:bookmarkEnd w:id="9"/>
    </w:p>
    <w:p>
      <w:pPr>
        <w:snapToGrid w:val="0"/>
        <w:spacing w:line="440" w:lineRule="atLeast"/>
        <w:ind w:firstLine="562" w:firstLineChars="200"/>
        <w:jc w:val="left"/>
        <w:outlineLvl w:val="1"/>
        <w:rPr>
          <w:rFonts w:hint="eastAsia" w:ascii="宋体" w:hAnsi="宋体" w:eastAsia="宋体" w:cs="宋体"/>
          <w:b/>
          <w:sz w:val="28"/>
          <w:szCs w:val="28"/>
        </w:rPr>
      </w:pPr>
      <w:bookmarkStart w:id="10" w:name="_Toc229461984"/>
      <w:bookmarkStart w:id="11" w:name="_Toc229447433"/>
      <w:bookmarkStart w:id="12" w:name="_Toc229449705"/>
      <w:r>
        <w:rPr>
          <w:rFonts w:hint="eastAsia" w:ascii="宋体" w:hAnsi="宋体" w:eastAsia="宋体" w:cs="宋体"/>
          <w:b/>
          <w:sz w:val="28"/>
          <w:szCs w:val="28"/>
        </w:rPr>
        <w:t>（一）项目背景</w:t>
      </w:r>
      <w:bookmarkEnd w:id="10"/>
    </w:p>
    <w:p>
      <w:pPr>
        <w:snapToGrid w:val="0"/>
        <w:spacing w:line="440" w:lineRule="atLeast"/>
        <w:ind w:firstLine="560" w:firstLineChars="200"/>
        <w:rPr>
          <w:rFonts w:hint="eastAsia" w:ascii="宋体" w:hAnsi="宋体" w:eastAsia="宋体" w:cs="宋体"/>
          <w:sz w:val="28"/>
          <w:szCs w:val="28"/>
        </w:rPr>
      </w:pPr>
      <w:r>
        <w:rPr>
          <w:rFonts w:hint="eastAsia" w:ascii="宋体" w:hAnsi="宋体" w:eastAsia="宋体" w:cs="宋体"/>
          <w:sz w:val="28"/>
          <w:szCs w:val="28"/>
        </w:rPr>
        <w:t>在物质高速发展的今天，人们对精神追求的关注愈来愈高，弘扬人道精神似乎更能符合人们的要求，人道精神即“以爱护人的生命、关爱人的幸福、维护人的尊严、保障人的自由等原则的为人之道”。我院作为省级红十字示范校，校红十字会积极宣扬“人道、博爱、奉献”的红十字精神，并结合我医学院自身特点，即志愿者资源丰富，并依托大学城的地理优势，弘扬人道精神更为迫切与有效。</w:t>
      </w:r>
    </w:p>
    <w:p>
      <w:pPr>
        <w:snapToGrid w:val="0"/>
        <w:spacing w:line="440" w:lineRule="atLeast"/>
        <w:ind w:firstLine="560" w:firstLineChars="200"/>
        <w:rPr>
          <w:rFonts w:hint="eastAsia" w:ascii="宋体" w:hAnsi="宋体" w:eastAsia="宋体" w:cs="宋体"/>
          <w:sz w:val="28"/>
          <w:szCs w:val="28"/>
        </w:rPr>
      </w:pPr>
      <w:r>
        <w:rPr>
          <w:rFonts w:hint="eastAsia" w:ascii="宋体" w:hAnsi="宋体" w:eastAsia="宋体" w:cs="宋体"/>
          <w:sz w:val="28"/>
          <w:szCs w:val="28"/>
        </w:rPr>
        <w:t>自201</w:t>
      </w:r>
      <w:r>
        <w:rPr>
          <w:rFonts w:hint="eastAsia" w:ascii="宋体" w:hAnsi="宋体" w:eastAsia="宋体" w:cs="宋体"/>
          <w:sz w:val="28"/>
          <w:szCs w:val="28"/>
          <w:lang w:val="en-US" w:eastAsia="zh-CN"/>
        </w:rPr>
        <w:t>6</w:t>
      </w:r>
      <w:r>
        <w:rPr>
          <w:rFonts w:hint="eastAsia" w:ascii="宋体" w:hAnsi="宋体" w:eastAsia="宋体" w:cs="宋体"/>
          <w:sz w:val="28"/>
          <w:szCs w:val="28"/>
        </w:rPr>
        <w:t>年10月份始，经过我们的精心策划和细致筹备，中国红十字青少年社会实践项目“急救关爱生命，志愿服务人间”的前期准备活动积极展开。首先，我们对所要表演的社区和高校进行问卷并实地调研，对于日常中易发生和居民、学生所需要的应急知识进行记录，同时根据我们所收集资料的情况，确定我们表演中要体现的内容和讲解部分涉及的应急救援知识。然后，通过我们收集的资料和了解的情况编写剧本和准备资料。本次“急救关爱生命，志愿服务人间”活动依次在山西中医药大学、晋中学院、职工医学院、山西医科大学、少年国学馆、太原理工大学、北山平地泉小区、太原师范学院等地区开展，于201</w:t>
      </w:r>
      <w:r>
        <w:rPr>
          <w:rFonts w:hint="eastAsia" w:ascii="宋体" w:hAnsi="宋体" w:eastAsia="宋体" w:cs="宋体"/>
          <w:sz w:val="28"/>
          <w:szCs w:val="28"/>
          <w:lang w:val="en-US" w:eastAsia="zh-CN"/>
        </w:rPr>
        <w:t>6</w:t>
      </w:r>
      <w:r>
        <w:rPr>
          <w:rFonts w:hint="eastAsia" w:ascii="宋体" w:hAnsi="宋体" w:eastAsia="宋体" w:cs="宋体"/>
          <w:sz w:val="28"/>
          <w:szCs w:val="28"/>
        </w:rPr>
        <w:t>年12月7日拉上帷幕。本次“急救关爱生命，志愿服务人间”活动取得的显著的成就：弘扬了红十字会“人道、博爱、奉献”的红十字人道主义精神，提高了志愿者社会责任感和志愿服务能力；通过高校学生为社区居民提供志愿服务，参与社区健康安全工作的开展，增强居民社会融入感；为社区学生普及了应急救护知识，提高了其自身健康安全意识，在社区以及校园内形成了一种积极向上、健康安全的和谐氛围。</w:t>
      </w:r>
    </w:p>
    <w:p>
      <w:pPr>
        <w:snapToGrid w:val="0"/>
        <w:spacing w:line="440" w:lineRule="atLeast"/>
        <w:rPr>
          <w:rFonts w:hint="eastAsia" w:ascii="宋体" w:hAnsi="宋体" w:eastAsia="宋体" w:cs="宋体"/>
          <w:sz w:val="28"/>
          <w:szCs w:val="28"/>
        </w:rPr>
      </w:pPr>
      <w:r>
        <w:rPr>
          <w:rFonts w:hint="eastAsia" w:ascii="宋体" w:hAnsi="宋体" w:eastAsia="宋体" w:cs="宋体"/>
          <w:sz w:val="28"/>
          <w:szCs w:val="28"/>
        </w:rPr>
        <w:t xml:space="preserve">     此次我们以征文书画的形式来促进“人道”精神的传播，但在前期的宣传及动员工作方面面临挑战，需要我们以新颖吸引人眼球的方法来动员更多的人加入队伍中。在“急救关爱生命，志愿服务人间”的大型公益活动中我们主打以舞台剧的形式开展，因此舞台剧形式已趋于成熟，为我们此次“生命里舞动健康，健康里感悟生命”活动奠定了基础。第三，由于活动的进行需要进社区，其他高校，以及乡村，所以交流沟通工作存在极大困难，需要红十字会与所在地区的负责人申请好地点，保证活动的正常进行。</w:t>
      </w:r>
    </w:p>
    <w:p>
      <w:pPr>
        <w:snapToGrid w:val="0"/>
        <w:spacing w:line="440" w:lineRule="atLeast"/>
        <w:ind w:firstLine="562" w:firstLineChars="200"/>
        <w:jc w:val="left"/>
        <w:outlineLvl w:val="1"/>
        <w:rPr>
          <w:rFonts w:hint="eastAsia" w:ascii="宋体" w:hAnsi="宋体" w:eastAsia="宋体" w:cs="宋体"/>
          <w:b/>
          <w:sz w:val="28"/>
          <w:szCs w:val="28"/>
        </w:rPr>
      </w:pPr>
      <w:bookmarkStart w:id="13" w:name="_Toc229447435"/>
      <w:bookmarkStart w:id="14" w:name="_Toc229461986"/>
      <w:bookmarkStart w:id="15" w:name="_Toc229449707"/>
      <w:bookmarkStart w:id="16" w:name="_Toc229461985"/>
      <w:r>
        <w:rPr>
          <w:rFonts w:hint="eastAsia" w:ascii="宋体" w:hAnsi="宋体" w:eastAsia="宋体" w:cs="宋体"/>
          <w:b/>
          <w:sz w:val="28"/>
          <w:szCs w:val="28"/>
        </w:rPr>
        <w:t>（二）项目目标</w:t>
      </w:r>
      <w:bookmarkEnd w:id="13"/>
      <w:bookmarkEnd w:id="14"/>
      <w:bookmarkEnd w:id="15"/>
    </w:p>
    <w:p>
      <w:pPr>
        <w:snapToGrid w:val="0"/>
        <w:spacing w:line="440" w:lineRule="atLeast"/>
        <w:ind w:firstLine="560" w:firstLineChars="200"/>
        <w:rPr>
          <w:rFonts w:hint="eastAsia" w:ascii="宋体" w:hAnsi="宋体" w:eastAsia="宋体" w:cs="宋体"/>
          <w:sz w:val="28"/>
          <w:szCs w:val="28"/>
        </w:rPr>
      </w:pPr>
      <w:r>
        <w:rPr>
          <w:rFonts w:hint="eastAsia" w:ascii="宋体" w:hAnsi="宋体" w:eastAsia="宋体" w:cs="宋体"/>
          <w:sz w:val="28"/>
          <w:szCs w:val="28"/>
        </w:rPr>
        <w:t>1、总目标：生命里舞动健康，健康里感悟生命。在物质高速发展的同时，希望社会风气也能有所改善，提高人们的幸福感，热爱生命，关爱生命。另一方面，提高居民，学生，村民的应急自救互救能力，面对突发状况能冷静的处理，为生命争分夺秒。</w:t>
      </w:r>
    </w:p>
    <w:p>
      <w:pPr>
        <w:snapToGrid w:val="0"/>
        <w:spacing w:line="440" w:lineRule="atLeast"/>
        <w:ind w:firstLine="560" w:firstLineChars="200"/>
        <w:rPr>
          <w:rFonts w:hint="eastAsia" w:ascii="宋体" w:hAnsi="宋体" w:eastAsia="宋体" w:cs="宋体"/>
          <w:sz w:val="28"/>
          <w:szCs w:val="28"/>
        </w:rPr>
      </w:pPr>
      <w:r>
        <w:rPr>
          <w:rFonts w:hint="eastAsia" w:ascii="宋体" w:hAnsi="宋体" w:eastAsia="宋体" w:cs="宋体"/>
          <w:sz w:val="28"/>
          <w:szCs w:val="28"/>
        </w:rPr>
        <w:t>2、具体目标：</w:t>
      </w:r>
    </w:p>
    <w:p>
      <w:pPr>
        <w:snapToGrid w:val="0"/>
        <w:spacing w:line="440" w:lineRule="atLeast"/>
        <w:ind w:firstLine="560" w:firstLineChars="200"/>
        <w:rPr>
          <w:rFonts w:hint="eastAsia" w:ascii="宋体" w:hAnsi="宋体" w:eastAsia="宋体" w:cs="宋体"/>
          <w:sz w:val="28"/>
          <w:szCs w:val="28"/>
        </w:rPr>
      </w:pPr>
      <w:r>
        <w:rPr>
          <w:rFonts w:hint="eastAsia" w:ascii="宋体" w:hAnsi="宋体" w:eastAsia="宋体" w:cs="宋体"/>
          <w:sz w:val="28"/>
          <w:szCs w:val="28"/>
        </w:rPr>
        <w:t>参与者：以志愿者及各高校学生为主要的参加者，通过表演、征文书画、演讲比赛、急救技能培训的方式，不仅可以加深志愿者对“人道”精神的理解，而且在日常生活中能够潜移默化的影响周围的人，将关爱生命，维护他人尊严真正践行到生活中。其次，增强志愿者的应急救护技能，冷静的对待突发状况的发生，其次还可以增强志愿者的表演、与人际沟通能力。</w:t>
      </w:r>
    </w:p>
    <w:p>
      <w:pPr>
        <w:snapToGrid w:val="0"/>
        <w:spacing w:line="440" w:lineRule="atLeast"/>
        <w:ind w:firstLine="560" w:firstLineChars="200"/>
        <w:rPr>
          <w:rFonts w:hint="eastAsia" w:ascii="宋体" w:hAnsi="宋体" w:eastAsia="宋体" w:cs="宋体"/>
          <w:sz w:val="28"/>
          <w:szCs w:val="28"/>
        </w:rPr>
      </w:pPr>
      <w:r>
        <w:rPr>
          <w:rFonts w:hint="eastAsia" w:ascii="宋体" w:hAnsi="宋体" w:eastAsia="宋体" w:cs="宋体"/>
          <w:sz w:val="28"/>
          <w:szCs w:val="28"/>
        </w:rPr>
        <w:t>广大群众：“人道”精神的弘扬，使人们在日常生活中更懂得相互关爱、相互包容，从而提高了人们的幸福感。通过诙谐幽默的舞台剧表演的方式，以及在台下专人讲解和实践练习，贴近人民群众的日常生活，使人们觉得应急救护就在他们身边，无时无刻都在身边围绕不可或缺。</w:t>
      </w:r>
    </w:p>
    <w:p>
      <w:pPr>
        <w:snapToGrid w:val="0"/>
        <w:spacing w:line="440" w:lineRule="atLeast"/>
        <w:ind w:firstLine="560" w:firstLineChars="200"/>
        <w:rPr>
          <w:rFonts w:hint="eastAsia" w:ascii="宋体" w:hAnsi="宋体" w:eastAsia="宋体" w:cs="宋体"/>
          <w:sz w:val="28"/>
          <w:szCs w:val="28"/>
        </w:rPr>
      </w:pPr>
      <w:r>
        <w:rPr>
          <w:rFonts w:hint="eastAsia" w:ascii="宋体" w:hAnsi="宋体" w:eastAsia="宋体" w:cs="宋体"/>
          <w:sz w:val="28"/>
          <w:szCs w:val="28"/>
        </w:rPr>
        <w:t>红十字会：增强了人们对红十字会的了解和深层的认识，扩大了红十字精神的影响范围，拉近了红十字与人们之间的关系，使红十字的精神和内涵真正的融入到生活中，在人们之间广泛的传播。</w:t>
      </w:r>
    </w:p>
    <w:p>
      <w:pPr>
        <w:snapToGrid w:val="0"/>
        <w:spacing w:line="440" w:lineRule="atLeast"/>
        <w:ind w:firstLine="562" w:firstLineChars="200"/>
        <w:jc w:val="left"/>
        <w:outlineLvl w:val="1"/>
        <w:rPr>
          <w:rFonts w:hint="eastAsia" w:ascii="宋体" w:hAnsi="宋体" w:eastAsia="宋体" w:cs="宋体"/>
          <w:b/>
          <w:sz w:val="28"/>
          <w:szCs w:val="28"/>
        </w:rPr>
      </w:pPr>
      <w:r>
        <w:rPr>
          <w:rFonts w:hint="eastAsia" w:ascii="宋体" w:hAnsi="宋体" w:eastAsia="宋体" w:cs="宋体"/>
          <w:b/>
          <w:sz w:val="28"/>
          <w:szCs w:val="28"/>
        </w:rPr>
        <w:t>（三）</w:t>
      </w:r>
      <w:bookmarkEnd w:id="11"/>
      <w:bookmarkEnd w:id="12"/>
      <w:bookmarkEnd w:id="16"/>
      <w:r>
        <w:rPr>
          <w:rFonts w:hint="eastAsia" w:ascii="宋体" w:hAnsi="宋体" w:eastAsia="宋体" w:cs="宋体"/>
          <w:b/>
          <w:sz w:val="28"/>
          <w:szCs w:val="28"/>
        </w:rPr>
        <w:t>项目活动和方法</w:t>
      </w:r>
    </w:p>
    <w:p>
      <w:pPr>
        <w:snapToGrid w:val="0"/>
        <w:spacing w:line="440" w:lineRule="atLeast"/>
        <w:ind w:firstLine="560" w:firstLineChars="200"/>
        <w:jc w:val="left"/>
        <w:outlineLvl w:val="1"/>
        <w:rPr>
          <w:rFonts w:hint="eastAsia" w:ascii="宋体" w:hAnsi="宋体" w:eastAsia="宋体" w:cs="宋体"/>
          <w:bCs/>
          <w:sz w:val="28"/>
          <w:szCs w:val="28"/>
        </w:rPr>
      </w:pPr>
      <w:r>
        <w:rPr>
          <w:rFonts w:hint="eastAsia" w:ascii="宋体" w:hAnsi="宋体" w:eastAsia="宋体" w:cs="宋体"/>
          <w:bCs/>
          <w:sz w:val="28"/>
          <w:szCs w:val="28"/>
        </w:rPr>
        <w:t>此次项目以宣扬人道主义为主，结合本校特色并且将其用于实践，服务周边高校及社区！此次活动还尽量发动群众及各类人员，使他们尽量多的参与进来，切身体会到人道奉献对于自身及他人存在的重要性及价值！项目计划开展时间为4个月。</w:t>
      </w:r>
    </w:p>
    <w:p>
      <w:pPr>
        <w:snapToGrid w:val="0"/>
        <w:spacing w:line="440" w:lineRule="atLeast"/>
        <w:jc w:val="left"/>
        <w:outlineLvl w:val="1"/>
        <w:rPr>
          <w:rFonts w:hint="eastAsia" w:ascii="宋体" w:hAnsi="宋体" w:eastAsia="宋体" w:cs="宋体"/>
          <w:bCs/>
          <w:sz w:val="28"/>
          <w:szCs w:val="28"/>
        </w:rPr>
      </w:pPr>
      <w:r>
        <w:rPr>
          <w:rFonts w:ascii="仿宋" w:hAnsi="仿宋" w:eastAsia="仿宋" w:cs="Times New Roman"/>
          <w:bCs/>
          <w:sz w:val="24"/>
        </w:rPr>
        <w:t xml:space="preserve"> </w:t>
      </w:r>
      <w:r>
        <w:rPr>
          <w:rFonts w:hint="eastAsia" w:ascii="宋体" w:hAnsi="宋体" w:eastAsia="宋体" w:cs="宋体"/>
          <w:bCs/>
          <w:sz w:val="28"/>
          <w:szCs w:val="28"/>
        </w:rPr>
        <w:t xml:space="preserve">  （一）项目活动</w:t>
      </w:r>
    </w:p>
    <w:p>
      <w:pPr>
        <w:snapToGrid w:val="0"/>
        <w:spacing w:line="440" w:lineRule="atLeast"/>
        <w:ind w:firstLine="560" w:firstLineChars="200"/>
        <w:jc w:val="left"/>
        <w:outlineLvl w:val="1"/>
        <w:rPr>
          <w:rFonts w:hint="eastAsia" w:ascii="宋体" w:hAnsi="宋体" w:eastAsia="宋体" w:cs="宋体"/>
          <w:bCs/>
          <w:sz w:val="28"/>
          <w:szCs w:val="28"/>
        </w:rPr>
      </w:pPr>
      <w:r>
        <w:rPr>
          <w:rFonts w:hint="eastAsia" w:ascii="宋体" w:hAnsi="宋体" w:eastAsia="宋体" w:cs="宋体"/>
          <w:bCs/>
          <w:sz w:val="28"/>
          <w:szCs w:val="28"/>
        </w:rPr>
        <w:t>1.大体步骤</w:t>
      </w:r>
    </w:p>
    <w:p>
      <w:pPr>
        <w:snapToGrid w:val="0"/>
        <w:spacing w:line="440" w:lineRule="atLeast"/>
        <w:ind w:firstLine="560" w:firstLineChars="200"/>
        <w:jc w:val="left"/>
        <w:outlineLvl w:val="1"/>
        <w:rPr>
          <w:rFonts w:hint="eastAsia" w:ascii="宋体" w:hAnsi="宋体" w:eastAsia="宋体" w:cs="宋体"/>
          <w:bCs/>
          <w:sz w:val="28"/>
          <w:szCs w:val="28"/>
        </w:rPr>
      </w:pPr>
      <w:r>
        <w:rPr>
          <w:rFonts w:hint="eastAsia" w:ascii="宋体" w:hAnsi="宋体" w:eastAsia="宋体" w:cs="宋体"/>
          <w:bCs/>
          <w:sz w:val="28"/>
          <w:szCs w:val="28"/>
        </w:rPr>
        <w:t>1)以“</w:t>
      </w:r>
      <w:r>
        <w:rPr>
          <w:rFonts w:hint="eastAsia" w:ascii="宋体" w:hAnsi="宋体" w:eastAsia="宋体" w:cs="宋体"/>
          <w:sz w:val="28"/>
          <w:szCs w:val="28"/>
        </w:rPr>
        <w:t>生命里舞动健康，健康里感悟生命</w:t>
      </w:r>
      <w:r>
        <w:rPr>
          <w:rFonts w:hint="eastAsia" w:ascii="宋体" w:hAnsi="宋体" w:eastAsia="宋体" w:cs="宋体"/>
          <w:bCs/>
          <w:sz w:val="28"/>
          <w:szCs w:val="28"/>
        </w:rPr>
        <w:t>”为主题，通过舞台剧、应急救护实践操作、征文比赛、演讲、义诊等方式，使人道观念深入人心。以大学城的周边社区及大学为活动地点。</w:t>
      </w:r>
    </w:p>
    <w:p>
      <w:pPr>
        <w:snapToGrid w:val="0"/>
        <w:spacing w:line="440" w:lineRule="atLeast"/>
        <w:ind w:firstLine="560" w:firstLineChars="200"/>
        <w:jc w:val="left"/>
        <w:outlineLvl w:val="1"/>
        <w:rPr>
          <w:rFonts w:hint="eastAsia" w:ascii="宋体" w:hAnsi="宋体" w:eastAsia="宋体" w:cs="宋体"/>
          <w:bCs/>
          <w:sz w:val="28"/>
          <w:szCs w:val="28"/>
        </w:rPr>
      </w:pPr>
      <w:r>
        <w:rPr>
          <w:rFonts w:hint="eastAsia" w:ascii="宋体" w:hAnsi="宋体" w:eastAsia="宋体" w:cs="宋体"/>
          <w:bCs/>
          <w:sz w:val="28"/>
          <w:szCs w:val="28"/>
        </w:rPr>
        <w:t>2)利用周一到周五课余时间加强本组织志愿者的专业知识素养，周六带领志愿者进行以上活动。</w:t>
      </w:r>
    </w:p>
    <w:p>
      <w:pPr>
        <w:snapToGrid w:val="0"/>
        <w:spacing w:line="440" w:lineRule="atLeast"/>
        <w:ind w:firstLine="560" w:firstLineChars="200"/>
        <w:jc w:val="left"/>
        <w:outlineLvl w:val="1"/>
        <w:rPr>
          <w:rFonts w:hint="eastAsia" w:ascii="宋体" w:hAnsi="宋体" w:eastAsia="宋体" w:cs="宋体"/>
          <w:bCs/>
          <w:sz w:val="28"/>
          <w:szCs w:val="28"/>
        </w:rPr>
      </w:pPr>
      <w:r>
        <w:rPr>
          <w:rFonts w:hint="eastAsia" w:ascii="宋体" w:hAnsi="宋体" w:eastAsia="宋体" w:cs="宋体"/>
          <w:bCs/>
          <w:sz w:val="28"/>
          <w:szCs w:val="28"/>
        </w:rPr>
        <w:t xml:space="preserve">3)每次活动结束都要进行反思及总结，比如在舞台剧及实践操作的结合方面是否自然得当；在人员安排方面是否合理，是否人尽其用；对突发事件是否处理得当；所需材料是否完备。    </w:t>
      </w:r>
    </w:p>
    <w:p>
      <w:pPr>
        <w:snapToGrid w:val="0"/>
        <w:spacing w:line="440" w:lineRule="atLeast"/>
        <w:ind w:firstLine="560" w:firstLineChars="200"/>
        <w:jc w:val="left"/>
        <w:outlineLvl w:val="1"/>
        <w:rPr>
          <w:rFonts w:hint="eastAsia" w:ascii="宋体" w:hAnsi="宋体" w:eastAsia="宋体" w:cs="宋体"/>
          <w:bCs/>
          <w:sz w:val="28"/>
          <w:szCs w:val="28"/>
        </w:rPr>
      </w:pPr>
      <w:r>
        <w:rPr>
          <w:rFonts w:hint="eastAsia" w:ascii="宋体" w:hAnsi="宋体" w:eastAsia="宋体" w:cs="宋体"/>
          <w:bCs/>
          <w:sz w:val="28"/>
          <w:szCs w:val="28"/>
        </w:rPr>
        <w:t>2.具体步骤</w:t>
      </w:r>
    </w:p>
    <w:p>
      <w:pPr>
        <w:snapToGrid w:val="0"/>
        <w:spacing w:line="440" w:lineRule="atLeast"/>
        <w:ind w:firstLine="560" w:firstLineChars="200"/>
        <w:jc w:val="left"/>
        <w:outlineLvl w:val="1"/>
        <w:rPr>
          <w:rFonts w:hint="eastAsia" w:ascii="宋体" w:hAnsi="宋体" w:eastAsia="宋体" w:cs="宋体"/>
          <w:bCs/>
          <w:sz w:val="28"/>
          <w:szCs w:val="28"/>
        </w:rPr>
      </w:pPr>
      <w:r>
        <w:rPr>
          <w:rFonts w:hint="eastAsia" w:ascii="宋体" w:hAnsi="宋体" w:eastAsia="宋体" w:cs="宋体"/>
          <w:bCs/>
          <w:sz w:val="28"/>
          <w:szCs w:val="28"/>
        </w:rPr>
        <w:t>大学城高校</w:t>
      </w:r>
    </w:p>
    <w:p>
      <w:pPr>
        <w:snapToGrid w:val="0"/>
        <w:spacing w:line="440" w:lineRule="atLeast"/>
        <w:ind w:firstLine="560" w:firstLineChars="200"/>
        <w:jc w:val="left"/>
        <w:outlineLvl w:val="1"/>
        <w:rPr>
          <w:rFonts w:hint="eastAsia" w:ascii="宋体" w:hAnsi="宋体" w:eastAsia="宋体" w:cs="宋体"/>
          <w:bCs/>
          <w:sz w:val="28"/>
          <w:szCs w:val="28"/>
        </w:rPr>
      </w:pPr>
      <w:r>
        <w:rPr>
          <w:rFonts w:hint="eastAsia" w:ascii="宋体" w:hAnsi="宋体" w:eastAsia="宋体" w:cs="宋体"/>
          <w:bCs/>
          <w:sz w:val="28"/>
          <w:szCs w:val="28"/>
        </w:rPr>
        <w:t>1）应急救护知识舞台剧：在本校内招募应急救护志愿者对舞台剧进行排练，把应急救护技能与舞台剧相互结合进行演出。在活动过</w:t>
      </w:r>
    </w:p>
    <w:p>
      <w:pPr>
        <w:snapToGrid w:val="0"/>
        <w:spacing w:line="440" w:lineRule="atLeast"/>
        <w:ind w:firstLine="560" w:firstLineChars="200"/>
        <w:jc w:val="left"/>
        <w:outlineLvl w:val="1"/>
        <w:rPr>
          <w:rFonts w:hint="eastAsia" w:ascii="宋体" w:hAnsi="宋体" w:eastAsia="宋体" w:cs="宋体"/>
          <w:bCs/>
          <w:sz w:val="28"/>
          <w:szCs w:val="28"/>
        </w:rPr>
      </w:pPr>
      <w:r>
        <w:rPr>
          <w:rFonts w:hint="eastAsia" w:ascii="宋体" w:hAnsi="宋体" w:eastAsia="宋体" w:cs="宋体"/>
          <w:bCs/>
          <w:sz w:val="28"/>
          <w:szCs w:val="28"/>
        </w:rPr>
        <w:t>程中确保人员到位，一切设备能够正常运行。</w:t>
      </w:r>
    </w:p>
    <w:p>
      <w:pPr>
        <w:snapToGrid w:val="0"/>
        <w:spacing w:line="440" w:lineRule="atLeast"/>
        <w:ind w:firstLine="560" w:firstLineChars="200"/>
        <w:jc w:val="left"/>
        <w:outlineLvl w:val="1"/>
        <w:rPr>
          <w:rFonts w:hint="eastAsia" w:ascii="宋体" w:hAnsi="宋体" w:eastAsia="宋体" w:cs="宋体"/>
          <w:bCs/>
          <w:sz w:val="28"/>
          <w:szCs w:val="28"/>
        </w:rPr>
      </w:pPr>
      <w:r>
        <w:rPr>
          <w:rFonts w:hint="eastAsia" w:ascii="宋体" w:hAnsi="宋体" w:eastAsia="宋体" w:cs="宋体"/>
          <w:bCs/>
          <w:sz w:val="28"/>
          <w:szCs w:val="28"/>
        </w:rPr>
        <w:t>2）无偿献血：无偿献血是团结友爱、无私奉献精神的具体表现，也是一种互救互助的方式，你今天献血救助他人，以后一旦自己或亲属得病之时，又会得到他人的帮助。这也充分体现了社会主义社会人与人之间团结互助和人道友爱的精神。我们也一直在本学校组织着无偿献血活动，希望能让更多的人了解献血知识，积极献血。</w:t>
      </w:r>
    </w:p>
    <w:p>
      <w:pPr>
        <w:snapToGrid w:val="0"/>
        <w:spacing w:line="440" w:lineRule="atLeast"/>
        <w:ind w:firstLine="560" w:firstLineChars="200"/>
        <w:jc w:val="left"/>
        <w:outlineLvl w:val="1"/>
        <w:rPr>
          <w:rFonts w:hint="eastAsia" w:ascii="宋体" w:hAnsi="宋体" w:eastAsia="宋体" w:cs="宋体"/>
          <w:bCs/>
          <w:sz w:val="28"/>
          <w:szCs w:val="28"/>
        </w:rPr>
      </w:pPr>
      <w:r>
        <w:rPr>
          <w:rFonts w:hint="eastAsia" w:ascii="宋体" w:hAnsi="宋体" w:eastAsia="宋体" w:cs="宋体"/>
          <w:bCs/>
          <w:sz w:val="28"/>
          <w:szCs w:val="28"/>
        </w:rPr>
        <w:t>3）“青春善言行”YABC同伴教育：通过游戏的方式与在校同学进行互动与交流，游戏内容主要：尊重他人，信任他人，男女平等，相互帮助。</w:t>
      </w:r>
    </w:p>
    <w:p>
      <w:pPr>
        <w:snapToGrid w:val="0"/>
        <w:spacing w:line="440" w:lineRule="atLeast"/>
        <w:ind w:firstLine="560" w:firstLineChars="200"/>
        <w:jc w:val="left"/>
        <w:outlineLvl w:val="1"/>
        <w:rPr>
          <w:rFonts w:hint="eastAsia" w:ascii="宋体" w:hAnsi="宋体" w:eastAsia="宋体" w:cs="宋体"/>
          <w:bCs/>
          <w:sz w:val="28"/>
          <w:szCs w:val="28"/>
        </w:rPr>
      </w:pPr>
      <w:r>
        <w:rPr>
          <w:rFonts w:hint="eastAsia" w:ascii="宋体" w:hAnsi="宋体" w:eastAsia="宋体" w:cs="宋体"/>
          <w:bCs/>
          <w:sz w:val="28"/>
          <w:szCs w:val="28"/>
        </w:rPr>
        <w:t>4）“人道精神”演讲：提前在本学校或各大高校选取优秀的演讲人，然后在各大高校进行演讲。</w:t>
      </w:r>
    </w:p>
    <w:p>
      <w:pPr>
        <w:snapToGrid w:val="0"/>
        <w:spacing w:line="440" w:lineRule="atLeast"/>
        <w:ind w:firstLine="560" w:firstLineChars="200"/>
        <w:jc w:val="left"/>
        <w:outlineLvl w:val="1"/>
        <w:rPr>
          <w:rFonts w:hint="eastAsia" w:ascii="宋体" w:hAnsi="宋体" w:eastAsia="宋体" w:cs="宋体"/>
          <w:bCs/>
          <w:sz w:val="28"/>
          <w:szCs w:val="28"/>
        </w:rPr>
      </w:pPr>
      <w:r>
        <w:rPr>
          <w:rFonts w:hint="eastAsia" w:ascii="宋体" w:hAnsi="宋体" w:eastAsia="宋体" w:cs="宋体"/>
          <w:bCs/>
          <w:sz w:val="28"/>
          <w:szCs w:val="28"/>
        </w:rPr>
        <w:t>5）征文比赛：通过与各个高校的志愿者进行合作开展以“人道精神传播”为主题的征文比赛。首先在从各个高校进行初赛及复赛，然后评选出优秀的选手，最后在本校进行决赛及颁奖。</w:t>
      </w:r>
    </w:p>
    <w:p>
      <w:pPr>
        <w:snapToGrid w:val="0"/>
        <w:spacing w:line="440" w:lineRule="atLeast"/>
        <w:ind w:firstLine="560" w:firstLineChars="200"/>
        <w:jc w:val="left"/>
        <w:outlineLvl w:val="1"/>
        <w:rPr>
          <w:rFonts w:hint="eastAsia" w:ascii="宋体" w:hAnsi="宋体" w:eastAsia="宋体" w:cs="宋体"/>
          <w:bCs/>
          <w:sz w:val="28"/>
          <w:szCs w:val="28"/>
        </w:rPr>
      </w:pPr>
      <w:r>
        <w:rPr>
          <w:rFonts w:hint="eastAsia" w:ascii="宋体" w:hAnsi="宋体" w:eastAsia="宋体" w:cs="宋体"/>
          <w:bCs/>
          <w:sz w:val="28"/>
          <w:szCs w:val="28"/>
        </w:rPr>
        <w:t>社区</w:t>
      </w:r>
    </w:p>
    <w:p>
      <w:pPr>
        <w:snapToGrid w:val="0"/>
        <w:spacing w:line="440" w:lineRule="atLeast"/>
        <w:ind w:firstLine="560" w:firstLineChars="200"/>
        <w:jc w:val="left"/>
        <w:outlineLvl w:val="1"/>
        <w:rPr>
          <w:rFonts w:hint="eastAsia" w:ascii="宋体" w:hAnsi="宋体" w:eastAsia="宋体" w:cs="宋体"/>
          <w:bCs/>
          <w:sz w:val="28"/>
          <w:szCs w:val="28"/>
        </w:rPr>
      </w:pPr>
      <w:r>
        <w:rPr>
          <w:rFonts w:hint="eastAsia" w:ascii="宋体" w:hAnsi="宋体" w:eastAsia="宋体" w:cs="宋体"/>
          <w:bCs/>
          <w:sz w:val="28"/>
          <w:szCs w:val="28"/>
        </w:rPr>
        <w:t>1）以义诊为主，宣传预防艾滋病，关爱自闭症患者等内容为辅。首先利用学校条件在本学校招募医疗卫生志愿者，然后对其进行严格培训后进入社区义诊；其次选取优秀志愿者对其预防艾滋病、关爱自闭症患者的相关知识进行培训；最后对志愿者进行任务分配后进入社区。</w:t>
      </w:r>
    </w:p>
    <w:p>
      <w:pPr>
        <w:snapToGrid w:val="0"/>
        <w:spacing w:line="440" w:lineRule="atLeast"/>
        <w:ind w:firstLine="560" w:firstLineChars="200"/>
        <w:jc w:val="left"/>
        <w:outlineLvl w:val="1"/>
        <w:rPr>
          <w:rFonts w:hint="eastAsia" w:ascii="宋体" w:hAnsi="宋体" w:eastAsia="宋体" w:cs="宋体"/>
          <w:bCs/>
          <w:sz w:val="28"/>
          <w:szCs w:val="28"/>
        </w:rPr>
      </w:pPr>
      <w:r>
        <w:rPr>
          <w:rFonts w:hint="eastAsia" w:ascii="宋体" w:hAnsi="宋体" w:eastAsia="宋体" w:cs="宋体"/>
          <w:bCs/>
          <w:sz w:val="28"/>
          <w:szCs w:val="28"/>
        </w:rPr>
        <w:t>2）舞台剧：以舞台剧的形式给社区群众带去欢乐的同时了解一些基本的应急救护技能。</w:t>
      </w:r>
    </w:p>
    <w:p>
      <w:pPr>
        <w:snapToGrid w:val="0"/>
        <w:spacing w:line="440" w:lineRule="atLeast"/>
        <w:ind w:firstLine="560" w:firstLineChars="200"/>
        <w:jc w:val="left"/>
        <w:outlineLvl w:val="1"/>
        <w:rPr>
          <w:rFonts w:hint="eastAsia" w:ascii="宋体" w:hAnsi="宋体" w:eastAsia="宋体" w:cs="宋体"/>
          <w:bCs/>
          <w:sz w:val="28"/>
          <w:szCs w:val="28"/>
        </w:rPr>
      </w:pPr>
      <w:r>
        <w:rPr>
          <w:rFonts w:hint="eastAsia" w:ascii="宋体" w:hAnsi="宋体" w:eastAsia="宋体" w:cs="宋体"/>
          <w:bCs/>
          <w:sz w:val="28"/>
          <w:szCs w:val="28"/>
        </w:rPr>
        <w:t>3）健康：我们选取一部分志愿者学习太极和一些养生知识，对社区群众进行教授。</w:t>
      </w:r>
    </w:p>
    <w:p>
      <w:pPr>
        <w:snapToGrid w:val="0"/>
        <w:spacing w:line="440" w:lineRule="atLeast"/>
        <w:ind w:firstLine="560" w:firstLineChars="200"/>
        <w:jc w:val="left"/>
        <w:outlineLvl w:val="1"/>
        <w:rPr>
          <w:rFonts w:hint="eastAsia" w:ascii="宋体" w:hAnsi="宋体" w:eastAsia="宋体" w:cs="宋体"/>
          <w:bCs/>
          <w:sz w:val="28"/>
          <w:szCs w:val="28"/>
        </w:rPr>
      </w:pPr>
      <w:r>
        <w:rPr>
          <w:rFonts w:hint="eastAsia" w:ascii="宋体" w:hAnsi="宋体" w:eastAsia="宋体" w:cs="宋体"/>
          <w:bCs/>
          <w:sz w:val="28"/>
          <w:szCs w:val="28"/>
        </w:rPr>
        <w:t>（二）项目活动时间</w:t>
      </w:r>
    </w:p>
    <w:p>
      <w:pPr>
        <w:snapToGrid w:val="0"/>
        <w:spacing w:line="440" w:lineRule="atLeast"/>
        <w:ind w:firstLine="560" w:firstLineChars="200"/>
        <w:jc w:val="left"/>
        <w:outlineLvl w:val="1"/>
        <w:rPr>
          <w:rFonts w:hint="eastAsia" w:ascii="宋体" w:hAnsi="宋体" w:eastAsia="宋体" w:cs="宋体"/>
          <w:bCs/>
          <w:sz w:val="28"/>
          <w:szCs w:val="28"/>
        </w:rPr>
      </w:pPr>
      <w:r>
        <w:rPr>
          <w:rFonts w:hint="eastAsia" w:ascii="宋体" w:hAnsi="宋体" w:eastAsia="宋体" w:cs="宋体"/>
          <w:bCs/>
          <w:sz w:val="28"/>
          <w:szCs w:val="28"/>
        </w:rPr>
        <w:t>第一阶段：前期准备与宣传</w:t>
      </w:r>
    </w:p>
    <w:p>
      <w:pPr>
        <w:snapToGrid w:val="0"/>
        <w:spacing w:line="440" w:lineRule="atLeast"/>
        <w:ind w:firstLine="560" w:firstLineChars="200"/>
        <w:jc w:val="left"/>
        <w:outlineLvl w:val="1"/>
        <w:rPr>
          <w:rFonts w:hint="eastAsia" w:ascii="宋体" w:hAnsi="宋体" w:eastAsia="宋体" w:cs="宋体"/>
          <w:bCs/>
          <w:sz w:val="28"/>
          <w:szCs w:val="28"/>
        </w:rPr>
      </w:pPr>
      <w:r>
        <w:rPr>
          <w:rFonts w:hint="eastAsia" w:ascii="宋体" w:hAnsi="宋体" w:eastAsia="宋体" w:cs="宋体"/>
          <w:bCs/>
          <w:sz w:val="28"/>
          <w:szCs w:val="28"/>
        </w:rPr>
        <w:t>时    间：8月15号-9月1日</w:t>
      </w:r>
    </w:p>
    <w:p>
      <w:pPr>
        <w:snapToGrid w:val="0"/>
        <w:spacing w:line="440" w:lineRule="atLeast"/>
        <w:ind w:firstLine="560" w:firstLineChars="200"/>
        <w:jc w:val="left"/>
        <w:outlineLvl w:val="1"/>
        <w:rPr>
          <w:rFonts w:hint="eastAsia" w:ascii="宋体" w:hAnsi="宋体" w:eastAsia="宋体" w:cs="宋体"/>
          <w:bCs/>
          <w:sz w:val="28"/>
          <w:szCs w:val="28"/>
        </w:rPr>
      </w:pPr>
      <w:r>
        <w:rPr>
          <w:rFonts w:hint="eastAsia" w:ascii="宋体" w:hAnsi="宋体" w:eastAsia="宋体" w:cs="宋体"/>
          <w:bCs/>
          <w:sz w:val="28"/>
          <w:szCs w:val="28"/>
        </w:rPr>
        <w:t>一方面通过问卷调查、走访的形式进行前期调研工作，调查大学城各大高校及社区对红十字应急救护及人道的了解情况，为后续项目实施工作奠定基础。</w:t>
      </w:r>
    </w:p>
    <w:p>
      <w:pPr>
        <w:snapToGrid w:val="0"/>
        <w:spacing w:line="440" w:lineRule="atLeast"/>
        <w:ind w:firstLine="560" w:firstLineChars="200"/>
        <w:jc w:val="left"/>
        <w:outlineLvl w:val="1"/>
        <w:rPr>
          <w:rFonts w:hint="eastAsia" w:ascii="宋体" w:hAnsi="宋体" w:eastAsia="宋体" w:cs="宋体"/>
          <w:bCs/>
          <w:sz w:val="28"/>
          <w:szCs w:val="28"/>
        </w:rPr>
      </w:pPr>
      <w:r>
        <w:rPr>
          <w:rFonts w:hint="eastAsia" w:ascii="宋体" w:hAnsi="宋体" w:eastAsia="宋体" w:cs="宋体"/>
          <w:bCs/>
          <w:sz w:val="28"/>
          <w:szCs w:val="28"/>
        </w:rPr>
        <w:t>另一方面通过在班内宣传、悬挂条幅、新媒体等形式，对本项目中的YABC同伴教育、红十字知识与应急救护知识等教育进行全面宣传，号召各大高校关注红十字人道主义精神，积极参与本次项目，为项目顺利开展做好准备。</w:t>
      </w:r>
    </w:p>
    <w:p>
      <w:pPr>
        <w:snapToGrid w:val="0"/>
        <w:spacing w:line="440" w:lineRule="atLeast"/>
        <w:ind w:firstLine="560" w:firstLineChars="200"/>
        <w:jc w:val="left"/>
        <w:outlineLvl w:val="1"/>
        <w:rPr>
          <w:rFonts w:hint="eastAsia" w:ascii="宋体" w:hAnsi="宋体" w:eastAsia="宋体" w:cs="宋体"/>
          <w:bCs/>
          <w:sz w:val="28"/>
          <w:szCs w:val="28"/>
        </w:rPr>
      </w:pPr>
      <w:r>
        <w:rPr>
          <w:rFonts w:hint="eastAsia" w:ascii="宋体" w:hAnsi="宋体" w:eastAsia="宋体" w:cs="宋体"/>
          <w:bCs/>
          <w:sz w:val="28"/>
          <w:szCs w:val="28"/>
        </w:rPr>
        <w:t>第二阶段：项目实施</w:t>
      </w:r>
    </w:p>
    <w:p>
      <w:pPr>
        <w:snapToGrid w:val="0"/>
        <w:spacing w:line="440" w:lineRule="atLeast"/>
        <w:ind w:firstLine="560" w:firstLineChars="200"/>
        <w:jc w:val="left"/>
        <w:outlineLvl w:val="1"/>
        <w:rPr>
          <w:rFonts w:hint="eastAsia" w:ascii="宋体" w:hAnsi="宋体" w:eastAsia="宋体" w:cs="宋体"/>
          <w:bCs/>
          <w:sz w:val="28"/>
          <w:szCs w:val="28"/>
        </w:rPr>
      </w:pPr>
      <w:r>
        <w:rPr>
          <w:rFonts w:hint="eastAsia" w:ascii="宋体" w:hAnsi="宋体" w:eastAsia="宋体" w:cs="宋体"/>
          <w:bCs/>
          <w:sz w:val="28"/>
          <w:szCs w:val="28"/>
        </w:rPr>
        <w:t>时    间：9月1日-11月1日</w:t>
      </w:r>
    </w:p>
    <w:p>
      <w:pPr>
        <w:snapToGrid w:val="0"/>
        <w:spacing w:line="440" w:lineRule="atLeast"/>
        <w:ind w:firstLine="560" w:firstLineChars="200"/>
        <w:jc w:val="left"/>
        <w:outlineLvl w:val="1"/>
        <w:rPr>
          <w:rFonts w:hint="eastAsia" w:ascii="宋体" w:hAnsi="宋体" w:eastAsia="宋体" w:cs="宋体"/>
          <w:bCs/>
          <w:sz w:val="28"/>
          <w:szCs w:val="28"/>
        </w:rPr>
      </w:pPr>
      <w:r>
        <w:rPr>
          <w:rFonts w:hint="eastAsia" w:ascii="宋体" w:hAnsi="宋体" w:eastAsia="宋体" w:cs="宋体"/>
          <w:bCs/>
          <w:sz w:val="28"/>
          <w:szCs w:val="28"/>
        </w:rPr>
        <w:t>1.结合自身优势经验，红十字会决定在本校率先开展YABC同伴教育、应急救护新理念的培训，并培养部分骨干力量向外扩展实施。</w:t>
      </w:r>
    </w:p>
    <w:p>
      <w:pPr>
        <w:snapToGrid w:val="0"/>
        <w:spacing w:line="440" w:lineRule="atLeast"/>
        <w:ind w:firstLine="560" w:firstLineChars="200"/>
        <w:jc w:val="left"/>
        <w:outlineLvl w:val="1"/>
        <w:rPr>
          <w:rFonts w:hint="eastAsia" w:ascii="宋体" w:hAnsi="宋体" w:eastAsia="宋体" w:cs="宋体"/>
          <w:bCs/>
          <w:sz w:val="28"/>
          <w:szCs w:val="28"/>
        </w:rPr>
      </w:pPr>
      <w:r>
        <w:rPr>
          <w:rFonts w:hint="eastAsia" w:ascii="宋体" w:hAnsi="宋体" w:eastAsia="宋体" w:cs="宋体"/>
          <w:bCs/>
          <w:sz w:val="28"/>
          <w:szCs w:val="28"/>
        </w:rPr>
        <w:t>2.通过我校的地理位置优势，与大学城各高校红十字会取得联系，并由项目骨干成员在各高校红十字志愿服务团体中开展应急救护知识、人道精神和YABC同伴教育三个模块的培训，并选出各志愿服务团体的红十字骨干，协助后期相关工作。</w:t>
      </w:r>
    </w:p>
    <w:p>
      <w:pPr>
        <w:snapToGrid w:val="0"/>
        <w:spacing w:line="440" w:lineRule="atLeast"/>
        <w:ind w:firstLine="560" w:firstLineChars="200"/>
        <w:jc w:val="left"/>
        <w:outlineLvl w:val="1"/>
        <w:rPr>
          <w:rFonts w:hint="eastAsia" w:ascii="宋体" w:hAnsi="宋体" w:eastAsia="宋体" w:cs="宋体"/>
          <w:bCs/>
          <w:sz w:val="28"/>
          <w:szCs w:val="28"/>
        </w:rPr>
      </w:pPr>
      <w:r>
        <w:rPr>
          <w:rFonts w:hint="eastAsia" w:ascii="宋体" w:hAnsi="宋体" w:eastAsia="宋体" w:cs="宋体"/>
          <w:bCs/>
          <w:sz w:val="28"/>
          <w:szCs w:val="28"/>
        </w:rPr>
        <w:t>3.将有关人道主题的征文比赛下发到各大高校，由各大高校进行初赛、复赛、决赛由此选出一名选手代表该校参加决赛。对各校选出的演讲代表进行决赛，地点设在中医学院，并最终选出第一名、第二名、优秀奖，并颁奖。</w:t>
      </w:r>
    </w:p>
    <w:p>
      <w:pPr>
        <w:snapToGrid w:val="0"/>
        <w:spacing w:line="440" w:lineRule="atLeast"/>
        <w:ind w:firstLine="560" w:firstLineChars="200"/>
        <w:jc w:val="left"/>
        <w:outlineLvl w:val="1"/>
        <w:rPr>
          <w:rFonts w:hint="eastAsia" w:ascii="宋体" w:hAnsi="宋体" w:eastAsia="宋体" w:cs="宋体"/>
          <w:bCs/>
          <w:sz w:val="28"/>
          <w:szCs w:val="28"/>
        </w:rPr>
      </w:pPr>
      <w:r>
        <w:rPr>
          <w:rFonts w:hint="eastAsia" w:ascii="宋体" w:hAnsi="宋体" w:eastAsia="宋体" w:cs="宋体"/>
          <w:bCs/>
          <w:sz w:val="28"/>
          <w:szCs w:val="28"/>
        </w:rPr>
        <w:t>时    间：11月2日-12月5日</w:t>
      </w:r>
    </w:p>
    <w:p>
      <w:pPr>
        <w:snapToGrid w:val="0"/>
        <w:spacing w:line="440" w:lineRule="atLeast"/>
        <w:ind w:firstLine="560" w:firstLineChars="200"/>
        <w:jc w:val="left"/>
        <w:outlineLvl w:val="1"/>
        <w:rPr>
          <w:rFonts w:hint="eastAsia" w:ascii="宋体" w:hAnsi="宋体" w:eastAsia="宋体" w:cs="宋体"/>
          <w:bCs/>
          <w:sz w:val="28"/>
          <w:szCs w:val="28"/>
        </w:rPr>
      </w:pPr>
      <w:r>
        <w:rPr>
          <w:rFonts w:hint="eastAsia" w:ascii="宋体" w:hAnsi="宋体" w:eastAsia="宋体" w:cs="宋体"/>
          <w:bCs/>
          <w:sz w:val="28"/>
          <w:szCs w:val="28"/>
        </w:rPr>
        <w:t>开展进入社区进行义诊并宣传相关知识，让群众都了解到更多的相关知识，同时也关注身边需要帮助的人。</w:t>
      </w:r>
    </w:p>
    <w:p>
      <w:pPr>
        <w:snapToGrid w:val="0"/>
        <w:spacing w:line="440" w:lineRule="atLeast"/>
        <w:ind w:firstLine="480" w:firstLineChars="200"/>
        <w:jc w:val="left"/>
        <w:outlineLvl w:val="1"/>
        <w:rPr>
          <w:rFonts w:ascii="仿宋" w:hAnsi="仿宋" w:eastAsia="仿宋" w:cs="Times New Roman"/>
          <w:bCs/>
          <w:sz w:val="24"/>
        </w:rPr>
      </w:pPr>
      <w:r>
        <w:rPr>
          <w:rFonts w:ascii="仿宋" w:hAnsi="仿宋" w:eastAsia="仿宋" w:cs="Times New Roman"/>
          <w:bCs/>
          <w:sz w:val="24"/>
        </w:rPr>
        <w:t xml:space="preserve"> </w:t>
      </w:r>
    </w:p>
    <w:p>
      <w:pPr>
        <w:snapToGrid w:val="0"/>
        <w:spacing w:line="440" w:lineRule="atLeast"/>
        <w:ind w:firstLine="560" w:firstLineChars="200"/>
        <w:jc w:val="left"/>
        <w:outlineLvl w:val="1"/>
        <w:rPr>
          <w:rFonts w:hint="eastAsia" w:ascii="宋体" w:hAnsi="宋体" w:eastAsia="宋体" w:cs="宋体"/>
          <w:bCs/>
          <w:sz w:val="28"/>
          <w:szCs w:val="28"/>
        </w:rPr>
      </w:pPr>
      <w:r>
        <w:rPr>
          <w:rFonts w:hint="eastAsia" w:ascii="宋体" w:hAnsi="宋体" w:eastAsia="宋体" w:cs="宋体"/>
          <w:bCs/>
          <w:sz w:val="28"/>
          <w:szCs w:val="28"/>
        </w:rPr>
        <w:t>第三阶段：项目分析总结</w:t>
      </w:r>
    </w:p>
    <w:p>
      <w:pPr>
        <w:snapToGrid w:val="0"/>
        <w:spacing w:line="440" w:lineRule="atLeast"/>
        <w:ind w:firstLine="560" w:firstLineChars="200"/>
        <w:jc w:val="left"/>
        <w:outlineLvl w:val="1"/>
        <w:rPr>
          <w:rFonts w:hint="eastAsia" w:ascii="宋体" w:hAnsi="宋体" w:eastAsia="宋体" w:cs="宋体"/>
          <w:bCs/>
          <w:sz w:val="28"/>
          <w:szCs w:val="28"/>
        </w:rPr>
      </w:pPr>
      <w:r>
        <w:rPr>
          <w:rFonts w:hint="eastAsia" w:ascii="宋体" w:hAnsi="宋体" w:eastAsia="宋体" w:cs="宋体"/>
          <w:bCs/>
          <w:sz w:val="28"/>
          <w:szCs w:val="28"/>
        </w:rPr>
        <w:t>时    间：12月5日-12月15日</w:t>
      </w:r>
    </w:p>
    <w:p>
      <w:pPr>
        <w:snapToGrid w:val="0"/>
        <w:spacing w:line="440" w:lineRule="atLeast"/>
        <w:ind w:firstLine="560" w:firstLineChars="200"/>
        <w:jc w:val="left"/>
        <w:outlineLvl w:val="1"/>
        <w:rPr>
          <w:rFonts w:hint="eastAsia" w:ascii="宋体" w:hAnsi="宋体" w:eastAsia="宋体" w:cs="宋体"/>
          <w:bCs/>
          <w:sz w:val="28"/>
          <w:szCs w:val="28"/>
        </w:rPr>
      </w:pPr>
      <w:r>
        <w:rPr>
          <w:rFonts w:hint="eastAsia" w:ascii="宋体" w:hAnsi="宋体" w:eastAsia="宋体" w:cs="宋体"/>
          <w:bCs/>
          <w:sz w:val="28"/>
          <w:szCs w:val="28"/>
        </w:rPr>
        <w:t>分析反馈问卷，对活动整个实施过程中的经验和不足分别加以总结，撰写总结报告，并对活动过程中所使用的图片和文章加以归类整理，以保证为将来相关工作提供可参考的资料。</w:t>
      </w:r>
    </w:p>
    <w:p>
      <w:pPr>
        <w:snapToGrid w:val="0"/>
        <w:spacing w:line="440" w:lineRule="atLeast"/>
        <w:ind w:firstLine="562" w:firstLineChars="200"/>
        <w:jc w:val="left"/>
        <w:outlineLvl w:val="1"/>
        <w:rPr>
          <w:rFonts w:hint="eastAsia" w:ascii="宋体" w:hAnsi="宋体" w:eastAsia="宋体" w:cs="宋体"/>
          <w:b/>
          <w:color w:val="FF0000"/>
          <w:sz w:val="28"/>
          <w:szCs w:val="28"/>
        </w:rPr>
      </w:pPr>
      <w:r>
        <w:rPr>
          <w:rFonts w:hint="eastAsia" w:ascii="宋体" w:hAnsi="宋体" w:eastAsia="宋体" w:cs="宋体"/>
          <w:b/>
          <w:sz w:val="28"/>
          <w:szCs w:val="28"/>
        </w:rPr>
        <w:t xml:space="preserve">（四）项目监控 </w:t>
      </w:r>
    </w:p>
    <w:p>
      <w:pPr>
        <w:snapToGrid w:val="0"/>
        <w:spacing w:line="440" w:lineRule="atLeast"/>
        <w:ind w:firstLine="560" w:firstLineChars="200"/>
        <w:rPr>
          <w:rFonts w:hint="eastAsia" w:ascii="宋体" w:hAnsi="宋体" w:eastAsia="宋体" w:cs="宋体"/>
          <w:sz w:val="28"/>
          <w:szCs w:val="28"/>
        </w:rPr>
      </w:pPr>
      <w:r>
        <w:rPr>
          <w:rFonts w:hint="eastAsia" w:ascii="宋体" w:hAnsi="宋体" w:eastAsia="宋体" w:cs="宋体"/>
          <w:sz w:val="28"/>
          <w:szCs w:val="28"/>
        </w:rPr>
        <w:t>1.监控机制</w:t>
      </w:r>
    </w:p>
    <w:p>
      <w:pPr>
        <w:snapToGrid w:val="0"/>
        <w:spacing w:line="440" w:lineRule="atLeast"/>
        <w:ind w:firstLine="560" w:firstLineChars="200"/>
        <w:rPr>
          <w:rFonts w:hint="eastAsia" w:ascii="宋体" w:hAnsi="宋体" w:eastAsia="宋体" w:cs="宋体"/>
          <w:sz w:val="28"/>
          <w:szCs w:val="28"/>
        </w:rPr>
      </w:pPr>
      <w:r>
        <w:rPr>
          <w:rFonts w:hint="eastAsia" w:ascii="宋体" w:hAnsi="宋体" w:eastAsia="宋体" w:cs="宋体"/>
          <w:sz w:val="28"/>
          <w:szCs w:val="28"/>
        </w:rPr>
        <w:t>由省红会做为主要监控机制，学校的纪检部做为辅助</w:t>
      </w:r>
      <w:r>
        <w:rPr>
          <w:rFonts w:hint="eastAsia" w:ascii="宋体" w:hAnsi="宋体" w:eastAsia="宋体" w:cs="宋体"/>
          <w:color w:val="000000"/>
          <w:sz w:val="28"/>
          <w:szCs w:val="28"/>
        </w:rPr>
        <w:t>监控，同时接受各媒体机构和广大人民群众的监督</w:t>
      </w:r>
      <w:bookmarkStart w:id="17" w:name="_Toc229447437"/>
      <w:bookmarkStart w:id="18" w:name="_Toc229449709"/>
      <w:bookmarkStart w:id="19" w:name="_Toc229461990"/>
      <w:r>
        <w:rPr>
          <w:rFonts w:hint="eastAsia" w:ascii="宋体" w:hAnsi="宋体" w:eastAsia="宋体" w:cs="宋体"/>
          <w:color w:val="000000"/>
          <w:sz w:val="28"/>
          <w:szCs w:val="28"/>
        </w:rPr>
        <w:t>。</w:t>
      </w:r>
    </w:p>
    <w:p>
      <w:pPr>
        <w:numPr>
          <w:ilvl w:val="0"/>
          <w:numId w:val="5"/>
        </w:numPr>
        <w:snapToGrid w:val="0"/>
        <w:spacing w:line="440" w:lineRule="atLeast"/>
        <w:ind w:firstLine="560" w:firstLineChars="200"/>
        <w:rPr>
          <w:rFonts w:hint="eastAsia" w:ascii="宋体" w:hAnsi="宋体" w:eastAsia="宋体" w:cs="宋体"/>
          <w:sz w:val="28"/>
          <w:szCs w:val="28"/>
        </w:rPr>
      </w:pPr>
      <w:r>
        <w:rPr>
          <w:rFonts w:hint="eastAsia" w:ascii="宋体" w:hAnsi="宋体" w:eastAsia="宋体" w:cs="宋体"/>
          <w:sz w:val="28"/>
          <w:szCs w:val="28"/>
        </w:rPr>
        <w:t>监控标准</w:t>
      </w:r>
    </w:p>
    <w:p>
      <w:pPr>
        <w:snapToGrid w:val="0"/>
        <w:spacing w:line="440" w:lineRule="atLeast"/>
        <w:rPr>
          <w:rFonts w:hint="eastAsia" w:ascii="宋体" w:hAnsi="宋体" w:eastAsia="宋体" w:cs="宋体"/>
          <w:sz w:val="28"/>
          <w:szCs w:val="28"/>
        </w:rPr>
      </w:pPr>
      <w:r>
        <w:rPr>
          <w:rFonts w:hint="eastAsia" w:ascii="宋体" w:hAnsi="宋体" w:eastAsia="宋体" w:cs="宋体"/>
          <w:sz w:val="28"/>
          <w:szCs w:val="28"/>
        </w:rPr>
        <w:t xml:space="preserve">    以活动开展的进度及达到的效果，志愿者的积极性及群众的反馈，做为监控的标准。</w:t>
      </w:r>
    </w:p>
    <w:p>
      <w:pPr>
        <w:snapToGrid w:val="0"/>
        <w:spacing w:line="440" w:lineRule="atLeast"/>
        <w:ind w:firstLine="560" w:firstLineChars="200"/>
        <w:rPr>
          <w:rFonts w:hint="eastAsia" w:ascii="宋体" w:hAnsi="宋体" w:eastAsia="宋体" w:cs="宋体"/>
          <w:sz w:val="28"/>
          <w:szCs w:val="28"/>
        </w:rPr>
      </w:pPr>
      <w:r>
        <w:rPr>
          <w:rFonts w:hint="eastAsia" w:ascii="宋体" w:hAnsi="宋体" w:eastAsia="宋体" w:cs="宋体"/>
          <w:sz w:val="28"/>
          <w:szCs w:val="28"/>
        </w:rPr>
        <w:t>通过各种各样的形式，如舞台剧、演讲比赛、作品征集（征文、绘画）、社区义诊和应急救护YABC培训等方式以“生命里舞动健康，健康里感悟生命”的主题向大学城各大高校学生及部分社区居民宣扬人道主义精神，进行人道主义理念传播。可以使群众充分理解人道主义理念并学会应急救护知识的运用，保证群众的健康与安全。</w:t>
      </w:r>
    </w:p>
    <w:p>
      <w:pPr>
        <w:snapToGrid w:val="0"/>
        <w:spacing w:line="440" w:lineRule="atLeast"/>
        <w:rPr>
          <w:rFonts w:hint="eastAsia" w:ascii="宋体" w:hAnsi="宋体" w:eastAsia="宋体" w:cs="宋体"/>
          <w:sz w:val="28"/>
          <w:szCs w:val="28"/>
        </w:rPr>
      </w:pPr>
      <w:r>
        <w:rPr>
          <w:rFonts w:hint="eastAsia" w:ascii="宋体" w:hAnsi="宋体" w:eastAsia="宋体" w:cs="宋体"/>
          <w:sz w:val="28"/>
          <w:szCs w:val="28"/>
        </w:rPr>
        <w:t xml:space="preserve">   “生命里舞动健康，健康里感悟生命”，使人道主义理念深入人心，让更多的人了解和深入红十字会，充分理解人道主义精神，体现了我国红十字会的强大作用与力量。同时增强了我校红会志愿者的社会责任感和动手实践机会，使同学们做到理论与实践相结合，同时增强同学们的表演与交流能力。通过各种各样的形式使我们理解人道主义精神并熟练我们的应急救护知识和提高我们面对突发状况的能力。巩固书本中所学到的知识，同时也锻炼了我们的社会活动能力，真正的理解人道主义理念。</w:t>
      </w:r>
    </w:p>
    <w:p>
      <w:pPr>
        <w:snapToGrid w:val="0"/>
        <w:spacing w:line="440" w:lineRule="atLeast"/>
        <w:rPr>
          <w:rFonts w:hint="eastAsia" w:ascii="宋体" w:hAnsi="宋体" w:eastAsia="宋体" w:cs="宋体"/>
          <w:sz w:val="28"/>
          <w:szCs w:val="28"/>
        </w:rPr>
      </w:pPr>
      <w:r>
        <w:rPr>
          <w:rFonts w:hint="eastAsia" w:ascii="宋体" w:hAnsi="宋体" w:eastAsia="宋体" w:cs="宋体"/>
          <w:sz w:val="28"/>
          <w:szCs w:val="28"/>
        </w:rPr>
        <w:t xml:space="preserve">    最后通过活动使每一个居民，学生都能深入理解人道主义理念，发扬人道主义精神并充分了解应急救护知识，在突发状况出现的时候能冷静的对待，充分合理的利用每一秒的时间。</w:t>
      </w:r>
    </w:p>
    <w:p>
      <w:pPr>
        <w:snapToGrid w:val="0"/>
        <w:spacing w:line="440" w:lineRule="atLeast"/>
        <w:rPr>
          <w:rFonts w:hint="eastAsia" w:ascii="宋体" w:hAnsi="宋体" w:eastAsia="宋体" w:cs="宋体"/>
          <w:sz w:val="28"/>
          <w:szCs w:val="28"/>
        </w:rPr>
      </w:pPr>
    </w:p>
    <w:p>
      <w:pPr>
        <w:snapToGrid w:val="0"/>
        <w:spacing w:line="440" w:lineRule="atLeast"/>
        <w:rPr>
          <w:rFonts w:hint="eastAsia" w:ascii="宋体" w:hAnsi="宋体" w:eastAsia="宋体" w:cs="宋体"/>
          <w:b/>
          <w:sz w:val="28"/>
          <w:szCs w:val="28"/>
        </w:rPr>
      </w:pPr>
      <w:r>
        <w:rPr>
          <w:rFonts w:hint="eastAsia" w:ascii="宋体" w:hAnsi="宋体" w:eastAsia="宋体" w:cs="宋体"/>
          <w:b/>
          <w:sz w:val="28"/>
          <w:szCs w:val="28"/>
        </w:rPr>
        <w:t>（五）</w:t>
      </w:r>
      <w:bookmarkEnd w:id="17"/>
      <w:bookmarkEnd w:id="18"/>
      <w:bookmarkEnd w:id="19"/>
      <w:r>
        <w:rPr>
          <w:rFonts w:hint="eastAsia" w:ascii="宋体" w:hAnsi="宋体" w:eastAsia="宋体" w:cs="宋体"/>
          <w:b/>
          <w:sz w:val="28"/>
          <w:szCs w:val="28"/>
        </w:rPr>
        <w:t>项目的可持续性</w:t>
      </w:r>
    </w:p>
    <w:p>
      <w:pPr>
        <w:snapToGrid w:val="0"/>
        <w:spacing w:line="440" w:lineRule="atLeast"/>
        <w:ind w:firstLine="560" w:firstLineChars="200"/>
        <w:jc w:val="left"/>
        <w:outlineLvl w:val="1"/>
        <w:rPr>
          <w:rFonts w:hint="eastAsia" w:ascii="宋体" w:hAnsi="宋体" w:eastAsia="宋体" w:cs="宋体"/>
          <w:sz w:val="28"/>
          <w:szCs w:val="28"/>
        </w:rPr>
      </w:pPr>
      <w:r>
        <w:rPr>
          <w:rFonts w:hint="eastAsia" w:ascii="宋体" w:hAnsi="宋体" w:eastAsia="宋体" w:cs="宋体"/>
          <w:sz w:val="28"/>
          <w:szCs w:val="28"/>
        </w:rPr>
        <w:t>相信很多人都还记得“急救关爱生命，志愿服务人间”活动中很多的应急救护知识和红十字精神，此次活动使红十字的“人道、博爱、奉献”精神更加深入人心。我校红会利用大学生高校集聚的优势，向各大高校大学生宣传人道主义理念和青年同伴教育，我校红会还利用我校医学生的优势，努力向高校以及社区宣传推拿保健知识，普及保健运动和方式。同时，我校红会也要加强与社会公益组织的联系，向其寻求资金，活动形式、内容、地点的帮助。我们用舞台剧、宣讲、征文等简单易懂的形式来向学生、居民宣传人道主义理念。</w:t>
      </w:r>
    </w:p>
    <w:p>
      <w:pPr>
        <w:snapToGrid w:val="0"/>
        <w:spacing w:line="440" w:lineRule="atLeast"/>
        <w:ind w:firstLine="562" w:firstLineChars="200"/>
        <w:jc w:val="left"/>
        <w:outlineLvl w:val="1"/>
        <w:rPr>
          <w:rFonts w:hint="eastAsia" w:ascii="宋体" w:hAnsi="宋体" w:eastAsia="宋体" w:cs="宋体"/>
          <w:b/>
          <w:sz w:val="28"/>
          <w:szCs w:val="28"/>
        </w:rPr>
      </w:pPr>
      <w:r>
        <w:rPr>
          <w:rFonts w:hint="eastAsia" w:ascii="宋体" w:hAnsi="宋体" w:eastAsia="宋体" w:cs="宋体"/>
          <w:b/>
          <w:sz w:val="28"/>
          <w:szCs w:val="28"/>
        </w:rPr>
        <w:t>（六）项目宣传和推广</w:t>
      </w:r>
    </w:p>
    <w:p>
      <w:pPr>
        <w:snapToGrid w:val="0"/>
        <w:spacing w:line="440" w:lineRule="atLeast"/>
        <w:ind w:firstLine="560" w:firstLineChars="200"/>
        <w:jc w:val="left"/>
        <w:outlineLvl w:val="1"/>
        <w:rPr>
          <w:rFonts w:hint="eastAsia" w:ascii="宋体" w:hAnsi="宋体" w:eastAsia="宋体" w:cs="宋体"/>
          <w:sz w:val="28"/>
          <w:szCs w:val="28"/>
        </w:rPr>
      </w:pPr>
      <w:r>
        <w:rPr>
          <w:rFonts w:hint="eastAsia" w:ascii="宋体" w:hAnsi="宋体" w:eastAsia="宋体" w:cs="宋体"/>
          <w:sz w:val="28"/>
          <w:szCs w:val="28"/>
        </w:rPr>
        <w:t>1.项目宣传</w:t>
      </w:r>
    </w:p>
    <w:p>
      <w:pPr>
        <w:snapToGrid w:val="0"/>
        <w:spacing w:line="440" w:lineRule="atLeast"/>
        <w:ind w:firstLine="560" w:firstLineChars="200"/>
        <w:jc w:val="left"/>
        <w:outlineLvl w:val="1"/>
        <w:rPr>
          <w:rFonts w:hint="eastAsia" w:ascii="宋体" w:hAnsi="宋体" w:eastAsia="宋体" w:cs="宋体"/>
          <w:sz w:val="28"/>
          <w:szCs w:val="28"/>
        </w:rPr>
      </w:pPr>
      <w:r>
        <w:rPr>
          <w:rFonts w:hint="eastAsia" w:ascii="宋体" w:hAnsi="宋体" w:eastAsia="宋体" w:cs="宋体"/>
          <w:sz w:val="28"/>
          <w:szCs w:val="28"/>
        </w:rPr>
        <w:t>根据我校的实际情况，在校内借助项目现有的媒介平台（</w:t>
      </w:r>
      <w:r>
        <w:rPr>
          <w:rFonts w:hint="eastAsia" w:ascii="宋体" w:hAnsi="宋体" w:eastAsia="宋体" w:cs="宋体"/>
          <w:color w:val="000000"/>
          <w:sz w:val="28"/>
          <w:szCs w:val="28"/>
        </w:rPr>
        <w:t>包括校园广播台，新媒体中心，新中医青年，杏林网，校园报，校园微信平台等</w:t>
      </w:r>
      <w:r>
        <w:rPr>
          <w:rFonts w:hint="eastAsia" w:ascii="宋体" w:hAnsi="宋体" w:eastAsia="宋体" w:cs="宋体"/>
          <w:sz w:val="28"/>
          <w:szCs w:val="28"/>
        </w:rPr>
        <w:t>）达到基础宣传效果。在校外，通过我校红会志愿者下社区，乡村对居民进行宣传，提高起每个人的积极性，让每个人想看，愿意看我们的活动。同时印发宣传页，通过宣传页的发放，让更多的人知道我们的活动。</w:t>
      </w:r>
    </w:p>
    <w:p>
      <w:pPr>
        <w:numPr>
          <w:ilvl w:val="0"/>
          <w:numId w:val="6"/>
        </w:numPr>
        <w:snapToGrid w:val="0"/>
        <w:spacing w:line="440" w:lineRule="atLeast"/>
        <w:ind w:firstLine="560" w:firstLineChars="200"/>
        <w:jc w:val="left"/>
        <w:outlineLvl w:val="1"/>
        <w:rPr>
          <w:rFonts w:hint="eastAsia" w:ascii="宋体" w:hAnsi="宋体" w:eastAsia="宋体" w:cs="宋体"/>
          <w:sz w:val="28"/>
          <w:szCs w:val="28"/>
        </w:rPr>
      </w:pPr>
      <w:r>
        <w:rPr>
          <w:rFonts w:hint="eastAsia" w:ascii="宋体" w:hAnsi="宋体" w:eastAsia="宋体" w:cs="宋体"/>
          <w:sz w:val="28"/>
          <w:szCs w:val="28"/>
        </w:rPr>
        <w:t>项目推广</w:t>
      </w:r>
    </w:p>
    <w:p>
      <w:pPr>
        <w:snapToGrid w:val="0"/>
        <w:spacing w:line="440" w:lineRule="atLeast"/>
        <w:jc w:val="left"/>
        <w:outlineLvl w:val="1"/>
        <w:rPr>
          <w:rFonts w:hint="eastAsia" w:ascii="宋体" w:hAnsi="宋体" w:eastAsia="宋体" w:cs="宋体"/>
          <w:sz w:val="28"/>
          <w:szCs w:val="28"/>
        </w:rPr>
      </w:pPr>
      <w:r>
        <w:rPr>
          <w:rFonts w:hint="eastAsia" w:ascii="宋体" w:hAnsi="宋体" w:eastAsia="宋体" w:cs="宋体"/>
          <w:sz w:val="28"/>
          <w:szCs w:val="28"/>
        </w:rPr>
        <w:t xml:space="preserve">    通过网络平台（微信、微博等）、新闻媒体、海报、宣传页等形式，利用我院医学生和大学城高校集中的优势向大学城各大高校学生及部分社区居民进行应急救护知识的推广和人道主义精神的弘扬。</w:t>
      </w:r>
    </w:p>
    <w:p>
      <w:pPr>
        <w:snapToGrid w:val="0"/>
        <w:spacing w:line="440" w:lineRule="atLeast"/>
        <w:ind w:firstLine="560" w:firstLineChars="200"/>
        <w:jc w:val="left"/>
        <w:outlineLvl w:val="1"/>
        <w:rPr>
          <w:rFonts w:hint="eastAsia" w:ascii="宋体" w:hAnsi="宋体" w:eastAsia="宋体" w:cs="宋体"/>
          <w:sz w:val="28"/>
          <w:szCs w:val="28"/>
        </w:rPr>
      </w:pPr>
    </w:p>
    <w:p>
      <w:pPr>
        <w:snapToGrid w:val="0"/>
        <w:spacing w:line="440" w:lineRule="atLeast"/>
        <w:ind w:firstLine="562" w:firstLineChars="200"/>
        <w:jc w:val="left"/>
        <w:outlineLvl w:val="1"/>
        <w:rPr>
          <w:rFonts w:hint="eastAsia" w:ascii="宋体" w:hAnsi="宋体" w:eastAsia="宋体" w:cs="宋体"/>
          <w:b/>
          <w:sz w:val="28"/>
          <w:szCs w:val="28"/>
        </w:rPr>
      </w:pPr>
      <w:bookmarkStart w:id="20" w:name="_Toc229449717"/>
      <w:bookmarkStart w:id="21" w:name="_Toc229461998"/>
      <w:r>
        <w:rPr>
          <w:rFonts w:hint="eastAsia" w:ascii="宋体" w:hAnsi="宋体" w:eastAsia="宋体" w:cs="宋体"/>
          <w:b/>
          <w:sz w:val="28"/>
          <w:szCs w:val="28"/>
        </w:rPr>
        <w:t>四、资金及财务管理</w:t>
      </w:r>
      <w:bookmarkEnd w:id="20"/>
      <w:bookmarkEnd w:id="21"/>
    </w:p>
    <w:p>
      <w:pPr>
        <w:snapToGrid w:val="0"/>
        <w:spacing w:line="440" w:lineRule="atLeast"/>
        <w:ind w:firstLine="562" w:firstLineChars="200"/>
        <w:rPr>
          <w:rFonts w:hint="eastAsia" w:ascii="宋体" w:hAnsi="宋体" w:eastAsia="宋体" w:cs="宋体"/>
          <w:b/>
          <w:sz w:val="28"/>
          <w:szCs w:val="28"/>
        </w:rPr>
      </w:pPr>
      <w:r>
        <w:rPr>
          <w:rFonts w:hint="eastAsia" w:ascii="宋体" w:hAnsi="宋体" w:eastAsia="宋体" w:cs="宋体"/>
          <w:b/>
          <w:sz w:val="28"/>
          <w:szCs w:val="28"/>
        </w:rPr>
        <w:t>（一）经费预算</w:t>
      </w:r>
    </w:p>
    <w:p>
      <w:pPr>
        <w:snapToGrid w:val="0"/>
        <w:spacing w:line="440" w:lineRule="atLeast"/>
        <w:ind w:firstLine="560" w:firstLineChars="200"/>
        <w:rPr>
          <w:rFonts w:hint="eastAsia" w:ascii="宋体" w:hAnsi="宋体" w:eastAsia="宋体" w:cs="宋体"/>
          <w:bCs/>
          <w:sz w:val="28"/>
          <w:szCs w:val="28"/>
        </w:rPr>
      </w:pPr>
      <w:r>
        <w:rPr>
          <w:rFonts w:hint="eastAsia" w:ascii="宋体" w:hAnsi="宋体" w:eastAsia="宋体" w:cs="宋体"/>
          <w:bCs/>
          <w:sz w:val="28"/>
          <w:szCs w:val="28"/>
        </w:rPr>
        <w:t>准备阶段</w:t>
      </w:r>
    </w:p>
    <w:p>
      <w:pPr>
        <w:snapToGrid w:val="0"/>
        <w:spacing w:line="440" w:lineRule="atLeast"/>
        <w:ind w:firstLine="560" w:firstLineChars="200"/>
        <w:rPr>
          <w:rFonts w:hint="eastAsia" w:ascii="宋体" w:hAnsi="宋体" w:eastAsia="宋体" w:cs="宋体"/>
          <w:bCs/>
          <w:sz w:val="28"/>
          <w:szCs w:val="28"/>
        </w:rPr>
      </w:pPr>
      <w:r>
        <w:rPr>
          <w:rFonts w:hint="eastAsia" w:ascii="宋体" w:hAnsi="宋体" w:eastAsia="宋体" w:cs="宋体"/>
          <w:bCs/>
          <w:sz w:val="28"/>
          <w:szCs w:val="28"/>
        </w:rPr>
        <w:t xml:space="preserve">   （1）条幅：    4（条）×10（米)×</w:t>
      </w:r>
      <w:r>
        <w:rPr>
          <w:rFonts w:hint="eastAsia" w:ascii="宋体" w:hAnsi="宋体" w:eastAsia="宋体" w:cs="宋体"/>
          <w:bCs/>
          <w:sz w:val="28"/>
          <w:szCs w:val="28"/>
          <w:lang w:eastAsia="zh-CN"/>
        </w:rPr>
        <w:t>8</w:t>
      </w:r>
      <w:r>
        <w:rPr>
          <w:rFonts w:hint="eastAsia" w:ascii="宋体" w:hAnsi="宋体" w:eastAsia="宋体" w:cs="宋体"/>
          <w:bCs/>
          <w:sz w:val="28"/>
          <w:szCs w:val="28"/>
        </w:rPr>
        <w:t>（元）</w:t>
      </w:r>
      <w:r>
        <w:rPr>
          <w:rFonts w:hint="eastAsia" w:ascii="宋体" w:hAnsi="宋体" w:eastAsia="宋体" w:cs="宋体"/>
          <w:bCs/>
          <w:sz w:val="28"/>
          <w:szCs w:val="28"/>
          <w:lang w:eastAsia="zh-CN"/>
        </w:rPr>
        <w:t xml:space="preserve">   </w:t>
      </w:r>
      <w:r>
        <w:rPr>
          <w:rFonts w:hint="eastAsia" w:ascii="宋体" w:hAnsi="宋体" w:eastAsia="宋体" w:cs="宋体"/>
          <w:bCs/>
          <w:sz w:val="28"/>
          <w:szCs w:val="28"/>
        </w:rPr>
        <w:t>=</w:t>
      </w:r>
      <w:r>
        <w:rPr>
          <w:rFonts w:hint="eastAsia" w:ascii="宋体" w:hAnsi="宋体" w:eastAsia="宋体" w:cs="宋体"/>
          <w:bCs/>
          <w:sz w:val="28"/>
          <w:szCs w:val="28"/>
          <w:lang w:eastAsia="zh-CN"/>
        </w:rPr>
        <w:t>32</w:t>
      </w:r>
      <w:r>
        <w:rPr>
          <w:rFonts w:hint="eastAsia" w:ascii="宋体" w:hAnsi="宋体" w:eastAsia="宋体" w:cs="宋体"/>
          <w:bCs/>
          <w:sz w:val="28"/>
          <w:szCs w:val="28"/>
        </w:rPr>
        <w:t>0 （元）</w:t>
      </w:r>
    </w:p>
    <w:p>
      <w:pPr>
        <w:snapToGrid w:val="0"/>
        <w:spacing w:line="440" w:lineRule="atLeast"/>
        <w:ind w:firstLine="560" w:firstLineChars="200"/>
        <w:rPr>
          <w:rFonts w:hint="eastAsia" w:ascii="宋体" w:hAnsi="宋体" w:eastAsia="宋体" w:cs="宋体"/>
          <w:bCs/>
          <w:sz w:val="28"/>
          <w:szCs w:val="28"/>
        </w:rPr>
      </w:pPr>
      <w:r>
        <w:rPr>
          <w:rFonts w:hint="eastAsia" w:ascii="宋体" w:hAnsi="宋体" w:eastAsia="宋体" w:cs="宋体"/>
          <w:bCs/>
          <w:sz w:val="28"/>
          <w:szCs w:val="28"/>
        </w:rPr>
        <w:t xml:space="preserve">   （2）宣传页    3500（页）×0.5（元）</w:t>
      </w:r>
      <w:r>
        <w:rPr>
          <w:rFonts w:hint="eastAsia" w:ascii="宋体" w:hAnsi="宋体" w:cs="宋体"/>
          <w:bCs/>
          <w:sz w:val="28"/>
          <w:szCs w:val="28"/>
          <w:lang w:val="en-US" w:eastAsia="zh-CN"/>
        </w:rPr>
        <w:t xml:space="preserve">       </w:t>
      </w:r>
      <w:r>
        <w:rPr>
          <w:rFonts w:hint="eastAsia" w:ascii="宋体" w:hAnsi="宋体" w:eastAsia="宋体" w:cs="宋体"/>
          <w:bCs/>
          <w:sz w:val="28"/>
          <w:szCs w:val="28"/>
        </w:rPr>
        <w:t>=</w:t>
      </w:r>
      <w:r>
        <w:rPr>
          <w:rFonts w:hint="eastAsia" w:ascii="宋体" w:hAnsi="宋体" w:cs="宋体"/>
          <w:bCs/>
          <w:sz w:val="28"/>
          <w:szCs w:val="28"/>
          <w:lang w:val="en-US" w:eastAsia="zh-CN"/>
        </w:rPr>
        <w:t>1</w:t>
      </w:r>
      <w:r>
        <w:rPr>
          <w:rFonts w:hint="eastAsia" w:ascii="宋体" w:hAnsi="宋体" w:eastAsia="宋体" w:cs="宋体"/>
          <w:bCs/>
          <w:sz w:val="28"/>
          <w:szCs w:val="28"/>
        </w:rPr>
        <w:t>750（元）</w:t>
      </w:r>
    </w:p>
    <w:p>
      <w:pPr>
        <w:snapToGrid w:val="0"/>
        <w:spacing w:line="440" w:lineRule="atLeast"/>
        <w:ind w:firstLine="560" w:firstLineChars="200"/>
        <w:rPr>
          <w:rFonts w:hint="eastAsia" w:ascii="宋体" w:hAnsi="宋体" w:eastAsia="宋体" w:cs="宋体"/>
          <w:bCs/>
          <w:sz w:val="28"/>
          <w:szCs w:val="28"/>
        </w:rPr>
      </w:pPr>
      <w:r>
        <w:rPr>
          <w:rFonts w:hint="eastAsia" w:ascii="宋体" w:hAnsi="宋体" w:eastAsia="宋体" w:cs="宋体"/>
          <w:bCs/>
          <w:sz w:val="28"/>
          <w:szCs w:val="28"/>
        </w:rPr>
        <w:t xml:space="preserve">   （3）海报纸    400（页）×2（元）</w:t>
      </w:r>
      <w:r>
        <w:rPr>
          <w:rFonts w:hint="eastAsia" w:ascii="宋体" w:hAnsi="宋体" w:cs="宋体"/>
          <w:bCs/>
          <w:sz w:val="28"/>
          <w:szCs w:val="28"/>
          <w:lang w:val="en-US" w:eastAsia="zh-CN"/>
        </w:rPr>
        <w:t xml:space="preserve">         </w:t>
      </w:r>
      <w:r>
        <w:rPr>
          <w:rFonts w:hint="eastAsia" w:ascii="宋体" w:hAnsi="宋体" w:eastAsia="宋体" w:cs="宋体"/>
          <w:bCs/>
          <w:sz w:val="28"/>
          <w:szCs w:val="28"/>
        </w:rPr>
        <w:t>=800 （元）</w:t>
      </w:r>
    </w:p>
    <w:p>
      <w:pPr>
        <w:snapToGrid w:val="0"/>
        <w:spacing w:line="440" w:lineRule="atLeast"/>
        <w:rPr>
          <w:rFonts w:hint="eastAsia" w:ascii="宋体" w:hAnsi="宋体" w:eastAsia="宋体" w:cs="宋体"/>
          <w:bCs/>
          <w:sz w:val="28"/>
          <w:szCs w:val="28"/>
        </w:rPr>
      </w:pPr>
      <w:r>
        <w:rPr>
          <w:rFonts w:hint="eastAsia" w:ascii="宋体" w:hAnsi="宋体" w:eastAsia="宋体" w:cs="宋体"/>
          <w:bCs/>
          <w:sz w:val="28"/>
          <w:szCs w:val="28"/>
        </w:rPr>
        <w:t xml:space="preserve">       （4）白板笔    20（只）×2（元）</w:t>
      </w:r>
      <w:r>
        <w:rPr>
          <w:rFonts w:hint="eastAsia" w:ascii="宋体" w:hAnsi="宋体" w:cs="宋体"/>
          <w:bCs/>
          <w:sz w:val="28"/>
          <w:szCs w:val="28"/>
          <w:lang w:val="en-US" w:eastAsia="zh-CN"/>
        </w:rPr>
        <w:t xml:space="preserve">          </w:t>
      </w:r>
      <w:r>
        <w:rPr>
          <w:rFonts w:hint="eastAsia" w:ascii="宋体" w:hAnsi="宋体" w:eastAsia="宋体" w:cs="宋体"/>
          <w:bCs/>
          <w:sz w:val="28"/>
          <w:szCs w:val="28"/>
        </w:rPr>
        <w:t>=40  （元）</w:t>
      </w:r>
    </w:p>
    <w:p>
      <w:pPr>
        <w:snapToGrid w:val="0"/>
        <w:spacing w:line="440" w:lineRule="atLeast"/>
        <w:ind w:firstLine="560" w:firstLineChars="200"/>
        <w:rPr>
          <w:rFonts w:hint="eastAsia" w:ascii="宋体" w:hAnsi="宋体" w:eastAsia="宋体" w:cs="宋体"/>
          <w:bCs/>
          <w:sz w:val="28"/>
          <w:szCs w:val="28"/>
        </w:rPr>
      </w:pPr>
      <w:r>
        <w:rPr>
          <w:rFonts w:hint="eastAsia" w:ascii="宋体" w:hAnsi="宋体" w:eastAsia="宋体" w:cs="宋体"/>
          <w:bCs/>
          <w:sz w:val="28"/>
          <w:szCs w:val="28"/>
        </w:rPr>
        <w:t xml:space="preserve">   （5）胶带      10（卷）×5（元）</w:t>
      </w:r>
      <w:r>
        <w:rPr>
          <w:rFonts w:hint="eastAsia" w:ascii="宋体" w:hAnsi="宋体" w:cs="宋体"/>
          <w:bCs/>
          <w:sz w:val="28"/>
          <w:szCs w:val="28"/>
          <w:lang w:val="en-US" w:eastAsia="zh-CN"/>
        </w:rPr>
        <w:t xml:space="preserve">          </w:t>
      </w:r>
      <w:r>
        <w:rPr>
          <w:rFonts w:hint="eastAsia" w:ascii="宋体" w:hAnsi="宋体" w:eastAsia="宋体" w:cs="宋体"/>
          <w:bCs/>
          <w:sz w:val="28"/>
          <w:szCs w:val="28"/>
        </w:rPr>
        <w:t>=50  （元）</w:t>
      </w:r>
    </w:p>
    <w:p>
      <w:pPr>
        <w:snapToGrid w:val="0"/>
        <w:spacing w:line="440" w:lineRule="atLeast"/>
        <w:ind w:firstLine="560" w:firstLineChars="200"/>
        <w:rPr>
          <w:rFonts w:hint="eastAsia" w:ascii="宋体" w:hAnsi="宋体" w:eastAsia="宋体" w:cs="宋体"/>
          <w:bCs/>
          <w:sz w:val="28"/>
          <w:szCs w:val="28"/>
        </w:rPr>
      </w:pPr>
      <w:r>
        <w:rPr>
          <w:rFonts w:hint="eastAsia" w:ascii="宋体" w:hAnsi="宋体" w:eastAsia="宋体" w:cs="宋体"/>
          <w:bCs/>
          <w:sz w:val="28"/>
          <w:szCs w:val="28"/>
        </w:rPr>
        <w:t xml:space="preserve">   （6）剧本打印  </w:t>
      </w:r>
      <w:r>
        <w:rPr>
          <w:rFonts w:hint="eastAsia" w:ascii="宋体" w:hAnsi="宋体" w:eastAsia="宋体" w:cs="宋体"/>
          <w:bCs/>
          <w:sz w:val="28"/>
          <w:szCs w:val="28"/>
          <w:lang w:eastAsia="zh-CN"/>
        </w:rPr>
        <w:t>56</w:t>
      </w:r>
      <w:r>
        <w:rPr>
          <w:rFonts w:hint="eastAsia" w:ascii="宋体" w:hAnsi="宋体" w:eastAsia="宋体" w:cs="宋体"/>
          <w:bCs/>
          <w:sz w:val="28"/>
          <w:szCs w:val="28"/>
        </w:rPr>
        <w:t>（份）×2.5（元）</w:t>
      </w:r>
      <w:r>
        <w:rPr>
          <w:rFonts w:hint="eastAsia" w:ascii="宋体" w:hAnsi="宋体" w:cs="宋体"/>
          <w:bCs/>
          <w:sz w:val="28"/>
          <w:szCs w:val="28"/>
          <w:lang w:val="en-US" w:eastAsia="zh-CN"/>
        </w:rPr>
        <w:t xml:space="preserve">         </w:t>
      </w:r>
      <w:r>
        <w:rPr>
          <w:rFonts w:hint="eastAsia" w:ascii="宋体" w:hAnsi="宋体" w:eastAsia="宋体" w:cs="宋体"/>
          <w:bCs/>
          <w:sz w:val="28"/>
          <w:szCs w:val="28"/>
        </w:rPr>
        <w:t>=</w:t>
      </w:r>
      <w:r>
        <w:rPr>
          <w:rFonts w:hint="eastAsia" w:ascii="宋体" w:hAnsi="宋体" w:eastAsia="宋体" w:cs="宋体"/>
          <w:bCs/>
          <w:sz w:val="28"/>
          <w:szCs w:val="28"/>
          <w:lang w:eastAsia="zh-CN"/>
        </w:rPr>
        <w:t>140</w:t>
      </w:r>
      <w:r>
        <w:rPr>
          <w:rFonts w:hint="eastAsia" w:ascii="宋体" w:hAnsi="宋体" w:eastAsia="宋体" w:cs="宋体"/>
          <w:bCs/>
          <w:sz w:val="28"/>
          <w:szCs w:val="28"/>
        </w:rPr>
        <w:t xml:space="preserve">  （元）</w:t>
      </w:r>
    </w:p>
    <w:p>
      <w:pPr>
        <w:snapToGrid w:val="0"/>
        <w:spacing w:line="440" w:lineRule="atLeast"/>
        <w:ind w:firstLine="560" w:firstLineChars="200"/>
        <w:rPr>
          <w:rFonts w:hint="eastAsia" w:ascii="宋体" w:hAnsi="宋体" w:eastAsia="宋体" w:cs="宋体"/>
          <w:bCs/>
          <w:sz w:val="28"/>
          <w:szCs w:val="28"/>
        </w:rPr>
      </w:pPr>
      <w:r>
        <w:rPr>
          <w:rFonts w:hint="eastAsia" w:ascii="宋体" w:hAnsi="宋体" w:eastAsia="宋体" w:cs="宋体"/>
          <w:bCs/>
          <w:sz w:val="28"/>
          <w:szCs w:val="28"/>
        </w:rPr>
        <w:t xml:space="preserve">   （7）旗帜      2（个）×</w:t>
      </w:r>
      <w:r>
        <w:rPr>
          <w:rFonts w:hint="eastAsia" w:ascii="宋体" w:hAnsi="宋体" w:eastAsia="宋体" w:cs="宋体"/>
          <w:bCs/>
          <w:sz w:val="28"/>
          <w:szCs w:val="28"/>
          <w:lang w:eastAsia="zh-CN"/>
        </w:rPr>
        <w:t>7</w:t>
      </w:r>
      <w:r>
        <w:rPr>
          <w:rFonts w:hint="eastAsia" w:ascii="宋体" w:hAnsi="宋体" w:eastAsia="宋体" w:cs="宋体"/>
          <w:bCs/>
          <w:sz w:val="28"/>
          <w:szCs w:val="28"/>
        </w:rPr>
        <w:t>0（元）</w:t>
      </w:r>
      <w:r>
        <w:rPr>
          <w:rFonts w:hint="eastAsia" w:ascii="宋体" w:hAnsi="宋体" w:cs="宋体"/>
          <w:bCs/>
          <w:sz w:val="28"/>
          <w:szCs w:val="28"/>
          <w:lang w:val="en-US" w:eastAsia="zh-CN"/>
        </w:rPr>
        <w:t xml:space="preserve">          </w:t>
      </w:r>
      <w:r>
        <w:rPr>
          <w:rFonts w:hint="eastAsia" w:ascii="宋体" w:hAnsi="宋体" w:eastAsia="宋体" w:cs="宋体"/>
          <w:bCs/>
          <w:sz w:val="28"/>
          <w:szCs w:val="28"/>
        </w:rPr>
        <w:t>=1</w:t>
      </w:r>
      <w:r>
        <w:rPr>
          <w:rFonts w:hint="eastAsia" w:ascii="宋体" w:hAnsi="宋体" w:eastAsia="宋体" w:cs="宋体"/>
          <w:bCs/>
          <w:sz w:val="28"/>
          <w:szCs w:val="28"/>
          <w:lang w:eastAsia="zh-CN"/>
        </w:rPr>
        <w:t>40</w:t>
      </w:r>
      <w:r>
        <w:rPr>
          <w:rFonts w:hint="eastAsia" w:ascii="宋体" w:hAnsi="宋体" w:eastAsia="宋体" w:cs="宋体"/>
          <w:bCs/>
          <w:sz w:val="28"/>
          <w:szCs w:val="28"/>
        </w:rPr>
        <w:t xml:space="preserve"> （元）</w:t>
      </w:r>
    </w:p>
    <w:p>
      <w:pPr>
        <w:snapToGrid w:val="0"/>
        <w:spacing w:line="440" w:lineRule="atLeast"/>
        <w:ind w:firstLine="560" w:firstLineChars="200"/>
        <w:rPr>
          <w:rFonts w:hint="eastAsia" w:ascii="宋体" w:hAnsi="宋体" w:eastAsia="宋体" w:cs="宋体"/>
          <w:bCs/>
          <w:sz w:val="28"/>
          <w:szCs w:val="28"/>
        </w:rPr>
      </w:pPr>
      <w:r>
        <w:rPr>
          <w:rFonts w:hint="eastAsia" w:ascii="宋体" w:hAnsi="宋体" w:eastAsia="宋体" w:cs="宋体"/>
          <w:bCs/>
          <w:sz w:val="28"/>
          <w:szCs w:val="28"/>
        </w:rPr>
        <w:t xml:space="preserve">   （8）幕布      1（个）×</w:t>
      </w:r>
      <w:r>
        <w:rPr>
          <w:rFonts w:hint="eastAsia" w:ascii="宋体" w:hAnsi="宋体" w:eastAsia="宋体" w:cs="宋体"/>
          <w:bCs/>
          <w:sz w:val="28"/>
          <w:szCs w:val="28"/>
          <w:lang w:eastAsia="zh-CN"/>
        </w:rPr>
        <w:t>3</w:t>
      </w:r>
      <w:r>
        <w:rPr>
          <w:rFonts w:hint="eastAsia" w:ascii="宋体" w:hAnsi="宋体" w:eastAsia="宋体" w:cs="宋体"/>
          <w:bCs/>
          <w:sz w:val="28"/>
          <w:szCs w:val="28"/>
        </w:rPr>
        <w:t>00（元）</w:t>
      </w:r>
      <w:r>
        <w:rPr>
          <w:rFonts w:hint="eastAsia" w:ascii="宋体" w:hAnsi="宋体" w:cs="宋体"/>
          <w:bCs/>
          <w:sz w:val="28"/>
          <w:szCs w:val="28"/>
          <w:lang w:val="en-US" w:eastAsia="zh-CN"/>
        </w:rPr>
        <w:t xml:space="preserve">         </w:t>
      </w:r>
      <w:r>
        <w:rPr>
          <w:rFonts w:hint="eastAsia" w:ascii="宋体" w:hAnsi="宋体" w:eastAsia="宋体" w:cs="宋体"/>
          <w:bCs/>
          <w:sz w:val="28"/>
          <w:szCs w:val="28"/>
        </w:rPr>
        <w:t>=</w:t>
      </w:r>
      <w:r>
        <w:rPr>
          <w:rFonts w:hint="eastAsia" w:ascii="宋体" w:hAnsi="宋体" w:eastAsia="宋体" w:cs="宋体"/>
          <w:bCs/>
          <w:sz w:val="28"/>
          <w:szCs w:val="28"/>
          <w:lang w:eastAsia="zh-CN"/>
        </w:rPr>
        <w:t>3</w:t>
      </w:r>
      <w:r>
        <w:rPr>
          <w:rFonts w:hint="eastAsia" w:ascii="宋体" w:hAnsi="宋体" w:eastAsia="宋体" w:cs="宋体"/>
          <w:bCs/>
          <w:sz w:val="28"/>
          <w:szCs w:val="28"/>
        </w:rPr>
        <w:t>00</w:t>
      </w:r>
      <w:r>
        <w:rPr>
          <w:rFonts w:hint="eastAsia" w:ascii="宋体" w:hAnsi="宋体" w:cs="宋体"/>
          <w:bCs/>
          <w:sz w:val="28"/>
          <w:szCs w:val="28"/>
          <w:lang w:val="en-US" w:eastAsia="zh-CN"/>
        </w:rPr>
        <w:t xml:space="preserve"> </w:t>
      </w:r>
      <w:r>
        <w:rPr>
          <w:rFonts w:hint="eastAsia" w:ascii="宋体" w:hAnsi="宋体" w:eastAsia="宋体" w:cs="宋体"/>
          <w:bCs/>
          <w:sz w:val="28"/>
          <w:szCs w:val="28"/>
        </w:rPr>
        <w:t>（元）</w:t>
      </w:r>
    </w:p>
    <w:p>
      <w:pPr>
        <w:snapToGrid w:val="0"/>
        <w:spacing w:line="440" w:lineRule="atLeast"/>
        <w:ind w:firstLine="560" w:firstLineChars="200"/>
        <w:rPr>
          <w:rFonts w:hint="eastAsia" w:ascii="宋体" w:hAnsi="宋体" w:eastAsia="宋体" w:cs="宋体"/>
          <w:bCs/>
          <w:sz w:val="28"/>
          <w:szCs w:val="28"/>
        </w:rPr>
      </w:pPr>
      <w:r>
        <w:rPr>
          <w:rFonts w:hint="eastAsia" w:ascii="宋体" w:hAnsi="宋体" w:eastAsia="宋体" w:cs="宋体"/>
          <w:bCs/>
          <w:sz w:val="28"/>
          <w:szCs w:val="28"/>
        </w:rPr>
        <w:t xml:space="preserve">                                       共计：</w:t>
      </w:r>
      <w:r>
        <w:rPr>
          <w:rFonts w:hint="eastAsia" w:ascii="宋体" w:hAnsi="宋体" w:eastAsia="宋体" w:cs="宋体"/>
          <w:bCs/>
          <w:sz w:val="28"/>
          <w:szCs w:val="28"/>
          <w:lang w:eastAsia="zh-CN"/>
        </w:rPr>
        <w:t>3540</w:t>
      </w:r>
      <w:r>
        <w:rPr>
          <w:rFonts w:hint="eastAsia" w:ascii="宋体" w:hAnsi="宋体" w:eastAsia="宋体" w:cs="宋体"/>
          <w:bCs/>
          <w:sz w:val="28"/>
          <w:szCs w:val="28"/>
        </w:rPr>
        <w:t>（元）</w:t>
      </w:r>
    </w:p>
    <w:p>
      <w:pPr>
        <w:snapToGrid w:val="0"/>
        <w:spacing w:line="440" w:lineRule="atLeast"/>
        <w:ind w:firstLine="560" w:firstLineChars="200"/>
        <w:rPr>
          <w:rFonts w:hint="eastAsia" w:ascii="宋体" w:hAnsi="宋体" w:eastAsia="宋体" w:cs="宋体"/>
          <w:bCs/>
          <w:sz w:val="28"/>
          <w:szCs w:val="28"/>
        </w:rPr>
      </w:pPr>
      <w:r>
        <w:rPr>
          <w:rFonts w:hint="eastAsia" w:ascii="宋体" w:hAnsi="宋体" w:eastAsia="宋体" w:cs="宋体"/>
          <w:bCs/>
          <w:sz w:val="28"/>
          <w:szCs w:val="28"/>
        </w:rPr>
        <w:t>实施阶段</w:t>
      </w:r>
    </w:p>
    <w:p>
      <w:pPr>
        <w:numPr>
          <w:ilvl w:val="0"/>
          <w:numId w:val="7"/>
        </w:numPr>
        <w:snapToGrid w:val="0"/>
        <w:spacing w:line="440" w:lineRule="atLeast"/>
        <w:ind w:left="980" w:leftChars="0" w:firstLine="0" w:firstLineChars="0"/>
        <w:rPr>
          <w:rFonts w:hint="eastAsia" w:ascii="宋体" w:hAnsi="宋体" w:eastAsia="宋体" w:cs="宋体"/>
          <w:bCs/>
          <w:sz w:val="28"/>
          <w:szCs w:val="28"/>
        </w:rPr>
      </w:pPr>
      <w:r>
        <w:rPr>
          <w:rFonts w:hint="eastAsia" w:ascii="宋体" w:hAnsi="宋体" w:eastAsia="宋体" w:cs="宋体"/>
          <w:bCs/>
          <w:sz w:val="28"/>
          <w:szCs w:val="28"/>
        </w:rPr>
        <w:t>交通费用  50（人）×5（元）×2（天）=800 （元）</w:t>
      </w:r>
    </w:p>
    <w:p>
      <w:pPr>
        <w:numPr>
          <w:ilvl w:val="0"/>
          <w:numId w:val="7"/>
        </w:numPr>
        <w:snapToGrid w:val="0"/>
        <w:spacing w:line="440" w:lineRule="atLeast"/>
        <w:ind w:left="980" w:leftChars="0" w:firstLine="0" w:firstLineChars="0"/>
        <w:rPr>
          <w:rFonts w:hint="eastAsia" w:ascii="宋体" w:hAnsi="宋体" w:eastAsia="宋体" w:cs="宋体"/>
          <w:bCs/>
          <w:sz w:val="28"/>
          <w:szCs w:val="28"/>
        </w:rPr>
      </w:pPr>
      <w:r>
        <w:rPr>
          <w:rFonts w:hint="eastAsia" w:ascii="宋体" w:hAnsi="宋体" w:cs="宋体"/>
          <w:bCs/>
          <w:sz w:val="28"/>
          <w:szCs w:val="28"/>
          <w:lang w:val="en-US" w:eastAsia="zh-CN"/>
        </w:rPr>
        <w:t>保险费用  10</w:t>
      </w:r>
      <w:r>
        <w:rPr>
          <w:rFonts w:hint="eastAsia" w:ascii="宋体" w:hAnsi="宋体" w:eastAsia="宋体" w:cs="宋体"/>
          <w:bCs/>
          <w:sz w:val="28"/>
          <w:szCs w:val="28"/>
        </w:rPr>
        <w:t>（人）×</w:t>
      </w:r>
      <w:r>
        <w:rPr>
          <w:rFonts w:hint="eastAsia" w:ascii="宋体" w:hAnsi="宋体" w:cs="宋体"/>
          <w:bCs/>
          <w:sz w:val="28"/>
          <w:szCs w:val="28"/>
          <w:lang w:val="en-US" w:eastAsia="zh-CN"/>
        </w:rPr>
        <w:t>100</w:t>
      </w:r>
      <w:r>
        <w:rPr>
          <w:rFonts w:hint="eastAsia" w:ascii="宋体" w:hAnsi="宋体" w:eastAsia="宋体" w:cs="宋体"/>
          <w:bCs/>
          <w:sz w:val="28"/>
          <w:szCs w:val="28"/>
        </w:rPr>
        <w:t>（元）</w:t>
      </w:r>
      <w:r>
        <w:rPr>
          <w:rFonts w:hint="eastAsia" w:ascii="宋体" w:hAnsi="宋体" w:cs="宋体"/>
          <w:bCs/>
          <w:sz w:val="28"/>
          <w:szCs w:val="28"/>
          <w:lang w:val="en-US" w:eastAsia="zh-CN"/>
        </w:rPr>
        <w:t xml:space="preserve">       </w:t>
      </w:r>
      <w:r>
        <w:rPr>
          <w:rFonts w:hint="eastAsia" w:ascii="宋体" w:hAnsi="宋体" w:eastAsia="宋体" w:cs="宋体"/>
          <w:bCs/>
          <w:sz w:val="28"/>
          <w:szCs w:val="28"/>
        </w:rPr>
        <w:t>=</w:t>
      </w:r>
      <w:r>
        <w:rPr>
          <w:rFonts w:hint="eastAsia" w:ascii="宋体" w:hAnsi="宋体" w:cs="宋体"/>
          <w:bCs/>
          <w:sz w:val="28"/>
          <w:szCs w:val="28"/>
          <w:lang w:val="en-US" w:eastAsia="zh-CN"/>
        </w:rPr>
        <w:t>1000</w:t>
      </w:r>
      <w:r>
        <w:rPr>
          <w:rFonts w:hint="eastAsia" w:ascii="宋体" w:hAnsi="宋体" w:eastAsia="宋体" w:cs="宋体"/>
          <w:bCs/>
          <w:sz w:val="28"/>
          <w:szCs w:val="28"/>
        </w:rPr>
        <w:t>（元）</w:t>
      </w:r>
    </w:p>
    <w:p>
      <w:pPr>
        <w:snapToGrid w:val="0"/>
        <w:spacing w:line="440" w:lineRule="atLeast"/>
        <w:ind w:firstLine="560" w:firstLineChars="200"/>
        <w:rPr>
          <w:rFonts w:hint="eastAsia" w:ascii="宋体" w:hAnsi="宋体" w:eastAsia="宋体" w:cs="宋体"/>
          <w:bCs/>
          <w:sz w:val="28"/>
          <w:szCs w:val="28"/>
        </w:rPr>
      </w:pPr>
      <w:r>
        <w:rPr>
          <w:rFonts w:hint="eastAsia" w:ascii="宋体" w:hAnsi="宋体" w:eastAsia="宋体" w:cs="宋体"/>
          <w:bCs/>
          <w:sz w:val="28"/>
          <w:szCs w:val="28"/>
        </w:rPr>
        <w:t xml:space="preserve">   （2）服装      30（套）×30（元）</w:t>
      </w:r>
      <w:r>
        <w:rPr>
          <w:rFonts w:hint="eastAsia" w:ascii="宋体" w:hAnsi="宋体" w:cs="宋体"/>
          <w:bCs/>
          <w:sz w:val="28"/>
          <w:szCs w:val="28"/>
          <w:lang w:val="en-US" w:eastAsia="zh-CN"/>
        </w:rPr>
        <w:t xml:space="preserve">        </w:t>
      </w:r>
      <w:r>
        <w:rPr>
          <w:rFonts w:hint="eastAsia" w:ascii="宋体" w:hAnsi="宋体" w:eastAsia="宋体" w:cs="宋体"/>
          <w:bCs/>
          <w:sz w:val="28"/>
          <w:szCs w:val="28"/>
        </w:rPr>
        <w:t>=900 （元）</w:t>
      </w:r>
    </w:p>
    <w:p>
      <w:pPr>
        <w:snapToGrid w:val="0"/>
        <w:spacing w:line="440" w:lineRule="atLeast"/>
        <w:ind w:firstLine="560" w:firstLineChars="200"/>
        <w:rPr>
          <w:rFonts w:hint="eastAsia" w:ascii="宋体" w:hAnsi="宋体" w:eastAsia="宋体" w:cs="宋体"/>
          <w:bCs/>
          <w:sz w:val="28"/>
          <w:szCs w:val="28"/>
        </w:rPr>
      </w:pPr>
      <w:r>
        <w:rPr>
          <w:rFonts w:hint="eastAsia" w:ascii="宋体" w:hAnsi="宋体" w:eastAsia="宋体" w:cs="宋体"/>
          <w:bCs/>
          <w:sz w:val="28"/>
          <w:szCs w:val="28"/>
        </w:rPr>
        <w:t xml:space="preserve">   （3）灯光                               </w:t>
      </w:r>
      <w:r>
        <w:rPr>
          <w:rFonts w:hint="eastAsia" w:ascii="宋体" w:hAnsi="宋体" w:cs="宋体"/>
          <w:bCs/>
          <w:sz w:val="28"/>
          <w:szCs w:val="28"/>
          <w:lang w:val="en-US" w:eastAsia="zh-CN"/>
        </w:rPr>
        <w:t xml:space="preserve"> </w:t>
      </w:r>
      <w:r>
        <w:rPr>
          <w:rFonts w:hint="eastAsia" w:ascii="宋体" w:hAnsi="宋体" w:eastAsia="宋体" w:cs="宋体"/>
          <w:bCs/>
          <w:sz w:val="28"/>
          <w:szCs w:val="28"/>
        </w:rPr>
        <w:t>=</w:t>
      </w:r>
      <w:r>
        <w:rPr>
          <w:rFonts w:hint="eastAsia" w:ascii="宋体" w:hAnsi="宋体" w:eastAsia="宋体" w:cs="宋体"/>
          <w:bCs/>
          <w:sz w:val="28"/>
          <w:szCs w:val="28"/>
          <w:lang w:eastAsia="zh-CN"/>
        </w:rPr>
        <w:t>6</w:t>
      </w:r>
      <w:r>
        <w:rPr>
          <w:rFonts w:hint="eastAsia" w:ascii="宋体" w:hAnsi="宋体" w:eastAsia="宋体" w:cs="宋体"/>
          <w:bCs/>
          <w:sz w:val="28"/>
          <w:szCs w:val="28"/>
        </w:rPr>
        <w:t>00</w:t>
      </w:r>
      <w:r>
        <w:rPr>
          <w:rFonts w:hint="eastAsia" w:ascii="宋体" w:hAnsi="宋体" w:cs="宋体"/>
          <w:bCs/>
          <w:sz w:val="28"/>
          <w:szCs w:val="28"/>
          <w:lang w:val="en-US" w:eastAsia="zh-CN"/>
        </w:rPr>
        <w:t xml:space="preserve"> </w:t>
      </w:r>
      <w:r>
        <w:rPr>
          <w:rFonts w:hint="eastAsia" w:ascii="宋体" w:hAnsi="宋体" w:eastAsia="宋体" w:cs="宋体"/>
          <w:bCs/>
          <w:sz w:val="28"/>
          <w:szCs w:val="28"/>
        </w:rPr>
        <w:t>（元）</w:t>
      </w:r>
    </w:p>
    <w:p>
      <w:pPr>
        <w:snapToGrid w:val="0"/>
        <w:spacing w:line="440" w:lineRule="atLeast"/>
        <w:ind w:firstLine="560" w:firstLineChars="200"/>
        <w:rPr>
          <w:rFonts w:hint="eastAsia" w:ascii="宋体" w:hAnsi="宋体" w:eastAsia="宋体" w:cs="宋体"/>
          <w:bCs/>
          <w:sz w:val="28"/>
          <w:szCs w:val="28"/>
        </w:rPr>
      </w:pPr>
      <w:r>
        <w:rPr>
          <w:rFonts w:hint="eastAsia" w:ascii="宋体" w:hAnsi="宋体" w:eastAsia="宋体" w:cs="宋体"/>
          <w:bCs/>
          <w:sz w:val="28"/>
          <w:szCs w:val="28"/>
        </w:rPr>
        <w:t xml:space="preserve">   （4）舞台                                =</w:t>
      </w:r>
      <w:r>
        <w:rPr>
          <w:rFonts w:hint="eastAsia" w:ascii="宋体" w:hAnsi="宋体" w:eastAsia="宋体" w:cs="宋体"/>
          <w:bCs/>
          <w:sz w:val="28"/>
          <w:szCs w:val="28"/>
          <w:lang w:eastAsia="zh-CN"/>
        </w:rPr>
        <w:t>6</w:t>
      </w:r>
      <w:r>
        <w:rPr>
          <w:rFonts w:hint="eastAsia" w:ascii="宋体" w:hAnsi="宋体" w:eastAsia="宋体" w:cs="宋体"/>
          <w:bCs/>
          <w:sz w:val="28"/>
          <w:szCs w:val="28"/>
        </w:rPr>
        <w:t>00</w:t>
      </w:r>
      <w:r>
        <w:rPr>
          <w:rFonts w:hint="eastAsia" w:ascii="宋体" w:hAnsi="宋体" w:cs="宋体"/>
          <w:bCs/>
          <w:sz w:val="28"/>
          <w:szCs w:val="28"/>
          <w:lang w:val="en-US" w:eastAsia="zh-CN"/>
        </w:rPr>
        <w:t xml:space="preserve"> </w:t>
      </w:r>
      <w:r>
        <w:rPr>
          <w:rFonts w:hint="eastAsia" w:ascii="宋体" w:hAnsi="宋体" w:eastAsia="宋体" w:cs="宋体"/>
          <w:bCs/>
          <w:sz w:val="28"/>
          <w:szCs w:val="28"/>
        </w:rPr>
        <w:t>（元）</w:t>
      </w:r>
    </w:p>
    <w:p>
      <w:pPr>
        <w:snapToGrid w:val="0"/>
        <w:spacing w:line="440" w:lineRule="atLeast"/>
        <w:ind w:firstLine="560" w:firstLineChars="200"/>
        <w:rPr>
          <w:rFonts w:hint="eastAsia" w:ascii="宋体" w:hAnsi="宋体" w:eastAsia="宋体" w:cs="宋体"/>
          <w:bCs/>
          <w:sz w:val="28"/>
          <w:szCs w:val="28"/>
        </w:rPr>
      </w:pPr>
      <w:r>
        <w:rPr>
          <w:rFonts w:hint="eastAsia" w:ascii="宋体" w:hAnsi="宋体" w:eastAsia="宋体" w:cs="宋体"/>
          <w:bCs/>
          <w:sz w:val="28"/>
          <w:szCs w:val="28"/>
        </w:rPr>
        <w:t xml:space="preserve">   （5）音响      2（个）×</w:t>
      </w:r>
      <w:r>
        <w:rPr>
          <w:rFonts w:hint="eastAsia" w:ascii="宋体" w:hAnsi="宋体" w:eastAsia="宋体" w:cs="宋体"/>
          <w:bCs/>
          <w:sz w:val="28"/>
          <w:szCs w:val="28"/>
          <w:lang w:eastAsia="zh-CN"/>
        </w:rPr>
        <w:t>2</w:t>
      </w:r>
      <w:r>
        <w:rPr>
          <w:rFonts w:hint="eastAsia" w:ascii="宋体" w:hAnsi="宋体" w:eastAsia="宋体" w:cs="宋体"/>
          <w:bCs/>
          <w:sz w:val="28"/>
          <w:szCs w:val="28"/>
        </w:rPr>
        <w:t>00（元）</w:t>
      </w:r>
      <w:r>
        <w:rPr>
          <w:rFonts w:hint="eastAsia" w:ascii="宋体" w:hAnsi="宋体" w:cs="宋体"/>
          <w:bCs/>
          <w:sz w:val="28"/>
          <w:szCs w:val="28"/>
          <w:lang w:val="en-US" w:eastAsia="zh-CN"/>
        </w:rPr>
        <w:t xml:space="preserve">        </w:t>
      </w:r>
      <w:r>
        <w:rPr>
          <w:rFonts w:hint="eastAsia" w:ascii="宋体" w:hAnsi="宋体" w:eastAsia="宋体" w:cs="宋体"/>
          <w:bCs/>
          <w:sz w:val="28"/>
          <w:szCs w:val="28"/>
        </w:rPr>
        <w:t>=</w:t>
      </w:r>
      <w:r>
        <w:rPr>
          <w:rFonts w:hint="eastAsia" w:ascii="宋体" w:hAnsi="宋体" w:eastAsia="宋体" w:cs="宋体"/>
          <w:bCs/>
          <w:sz w:val="28"/>
          <w:szCs w:val="28"/>
          <w:lang w:eastAsia="zh-CN"/>
        </w:rPr>
        <w:t>4</w:t>
      </w:r>
      <w:r>
        <w:rPr>
          <w:rFonts w:hint="eastAsia" w:ascii="宋体" w:hAnsi="宋体" w:eastAsia="宋体" w:cs="宋体"/>
          <w:bCs/>
          <w:sz w:val="28"/>
          <w:szCs w:val="28"/>
        </w:rPr>
        <w:t>00</w:t>
      </w:r>
      <w:r>
        <w:rPr>
          <w:rFonts w:hint="eastAsia" w:ascii="宋体" w:hAnsi="宋体" w:cs="宋体"/>
          <w:bCs/>
          <w:sz w:val="28"/>
          <w:szCs w:val="28"/>
          <w:lang w:val="en-US" w:eastAsia="zh-CN"/>
        </w:rPr>
        <w:t xml:space="preserve"> </w:t>
      </w:r>
      <w:r>
        <w:rPr>
          <w:rFonts w:hint="eastAsia" w:ascii="宋体" w:hAnsi="宋体" w:eastAsia="宋体" w:cs="宋体"/>
          <w:bCs/>
          <w:sz w:val="28"/>
          <w:szCs w:val="28"/>
        </w:rPr>
        <w:t>（元）</w:t>
      </w:r>
    </w:p>
    <w:p>
      <w:pPr>
        <w:snapToGrid w:val="0"/>
        <w:spacing w:line="440" w:lineRule="atLeast"/>
        <w:ind w:firstLine="560" w:firstLineChars="200"/>
        <w:rPr>
          <w:rFonts w:hint="eastAsia" w:ascii="宋体" w:hAnsi="宋体" w:eastAsia="宋体" w:cs="宋体"/>
          <w:bCs/>
          <w:sz w:val="28"/>
          <w:szCs w:val="28"/>
        </w:rPr>
      </w:pPr>
      <w:r>
        <w:rPr>
          <w:rFonts w:hint="eastAsia" w:ascii="宋体" w:hAnsi="宋体" w:eastAsia="宋体" w:cs="宋体"/>
          <w:bCs/>
          <w:sz w:val="28"/>
          <w:szCs w:val="28"/>
        </w:rPr>
        <w:t xml:space="preserve">   （6）话筒      5（个）×</w:t>
      </w:r>
      <w:r>
        <w:rPr>
          <w:rFonts w:hint="eastAsia" w:ascii="宋体" w:hAnsi="宋体" w:eastAsia="宋体" w:cs="宋体"/>
          <w:bCs/>
          <w:sz w:val="28"/>
          <w:szCs w:val="28"/>
          <w:lang w:eastAsia="zh-CN"/>
        </w:rPr>
        <w:t>4</w:t>
      </w:r>
      <w:r>
        <w:rPr>
          <w:rFonts w:hint="eastAsia" w:ascii="宋体" w:hAnsi="宋体" w:eastAsia="宋体" w:cs="宋体"/>
          <w:bCs/>
          <w:sz w:val="28"/>
          <w:szCs w:val="28"/>
        </w:rPr>
        <w:t>0（元）</w:t>
      </w:r>
      <w:r>
        <w:rPr>
          <w:rFonts w:hint="eastAsia" w:ascii="宋体" w:hAnsi="宋体" w:cs="宋体"/>
          <w:bCs/>
          <w:sz w:val="28"/>
          <w:szCs w:val="28"/>
          <w:lang w:val="en-US" w:eastAsia="zh-CN"/>
        </w:rPr>
        <w:t xml:space="preserve">         </w:t>
      </w:r>
      <w:r>
        <w:rPr>
          <w:rFonts w:hint="eastAsia" w:ascii="宋体" w:hAnsi="宋体" w:eastAsia="宋体" w:cs="宋体"/>
          <w:bCs/>
          <w:sz w:val="28"/>
          <w:szCs w:val="28"/>
        </w:rPr>
        <w:t>=</w:t>
      </w:r>
      <w:r>
        <w:rPr>
          <w:rFonts w:hint="eastAsia" w:ascii="宋体" w:hAnsi="宋体" w:eastAsia="宋体" w:cs="宋体"/>
          <w:bCs/>
          <w:sz w:val="28"/>
          <w:szCs w:val="28"/>
          <w:lang w:eastAsia="zh-CN"/>
        </w:rPr>
        <w:t>2</w:t>
      </w:r>
      <w:r>
        <w:rPr>
          <w:rFonts w:hint="eastAsia" w:ascii="宋体" w:hAnsi="宋体" w:eastAsia="宋体" w:cs="宋体"/>
          <w:bCs/>
          <w:sz w:val="28"/>
          <w:szCs w:val="28"/>
        </w:rPr>
        <w:t>00 （元）</w:t>
      </w:r>
    </w:p>
    <w:p>
      <w:pPr>
        <w:snapToGrid w:val="0"/>
        <w:spacing w:line="440" w:lineRule="atLeast"/>
        <w:ind w:firstLine="560" w:firstLineChars="200"/>
        <w:rPr>
          <w:rFonts w:hint="eastAsia" w:ascii="宋体" w:hAnsi="宋体" w:eastAsia="宋体" w:cs="宋体"/>
          <w:bCs/>
          <w:sz w:val="28"/>
          <w:szCs w:val="28"/>
        </w:rPr>
      </w:pPr>
      <w:r>
        <w:rPr>
          <w:rFonts w:hint="eastAsia" w:ascii="宋体" w:hAnsi="宋体" w:eastAsia="宋体" w:cs="宋体"/>
          <w:bCs/>
          <w:sz w:val="28"/>
          <w:szCs w:val="28"/>
        </w:rPr>
        <w:t xml:space="preserve">   （7）气球彩带  5（包）×25（元）</w:t>
      </w:r>
      <w:r>
        <w:rPr>
          <w:rFonts w:hint="eastAsia" w:ascii="宋体" w:hAnsi="宋体" w:cs="宋体"/>
          <w:bCs/>
          <w:sz w:val="28"/>
          <w:szCs w:val="28"/>
          <w:lang w:val="en-US" w:eastAsia="zh-CN"/>
        </w:rPr>
        <w:t xml:space="preserve">         </w:t>
      </w:r>
      <w:r>
        <w:rPr>
          <w:rFonts w:hint="eastAsia" w:ascii="宋体" w:hAnsi="宋体" w:eastAsia="宋体" w:cs="宋体"/>
          <w:bCs/>
          <w:sz w:val="28"/>
          <w:szCs w:val="28"/>
        </w:rPr>
        <w:t>=125 （元）</w:t>
      </w:r>
    </w:p>
    <w:p>
      <w:pPr>
        <w:snapToGrid w:val="0"/>
        <w:spacing w:line="440" w:lineRule="atLeast"/>
        <w:ind w:firstLine="560" w:firstLineChars="200"/>
        <w:rPr>
          <w:rFonts w:hint="eastAsia" w:ascii="宋体" w:hAnsi="宋体" w:eastAsia="宋体" w:cs="宋体"/>
          <w:bCs/>
          <w:sz w:val="28"/>
          <w:szCs w:val="28"/>
        </w:rPr>
      </w:pPr>
      <w:r>
        <w:rPr>
          <w:rFonts w:hint="eastAsia" w:ascii="宋体" w:hAnsi="宋体" w:eastAsia="宋体" w:cs="宋体"/>
          <w:bCs/>
          <w:sz w:val="28"/>
          <w:szCs w:val="28"/>
        </w:rPr>
        <w:t xml:space="preserve">   （8）伙食费    50（人）×9（元）×2（天）=900</w:t>
      </w:r>
      <w:r>
        <w:rPr>
          <w:rFonts w:hint="eastAsia" w:ascii="宋体" w:hAnsi="宋体" w:cs="宋体"/>
          <w:bCs/>
          <w:sz w:val="28"/>
          <w:szCs w:val="28"/>
          <w:lang w:val="en-US" w:eastAsia="zh-CN"/>
        </w:rPr>
        <w:t xml:space="preserve"> </w:t>
      </w:r>
      <w:r>
        <w:rPr>
          <w:rFonts w:hint="eastAsia" w:ascii="宋体" w:hAnsi="宋体" w:eastAsia="宋体" w:cs="宋体"/>
          <w:bCs/>
          <w:sz w:val="28"/>
          <w:szCs w:val="28"/>
        </w:rPr>
        <w:t>（元）</w:t>
      </w:r>
    </w:p>
    <w:p>
      <w:pPr>
        <w:snapToGrid w:val="0"/>
        <w:spacing w:line="440" w:lineRule="atLeast"/>
        <w:ind w:firstLine="560" w:firstLineChars="200"/>
        <w:rPr>
          <w:rFonts w:hint="eastAsia" w:ascii="宋体" w:hAnsi="宋体" w:eastAsia="宋体" w:cs="宋体"/>
          <w:bCs/>
          <w:sz w:val="28"/>
          <w:szCs w:val="28"/>
        </w:rPr>
      </w:pPr>
      <w:r>
        <w:rPr>
          <w:rFonts w:hint="eastAsia" w:ascii="宋体" w:hAnsi="宋体" w:eastAsia="宋体" w:cs="宋体"/>
          <w:bCs/>
          <w:sz w:val="28"/>
          <w:szCs w:val="28"/>
        </w:rPr>
        <w:t xml:space="preserve">   （9）小礼物   100（个）×2（元）</w:t>
      </w:r>
      <w:r>
        <w:rPr>
          <w:rFonts w:hint="eastAsia" w:ascii="宋体" w:hAnsi="宋体" w:cs="宋体"/>
          <w:bCs/>
          <w:sz w:val="28"/>
          <w:szCs w:val="28"/>
          <w:lang w:val="en-US" w:eastAsia="zh-CN"/>
        </w:rPr>
        <w:t xml:space="preserve">         </w:t>
      </w:r>
      <w:r>
        <w:rPr>
          <w:rFonts w:hint="eastAsia" w:ascii="宋体" w:hAnsi="宋体" w:eastAsia="宋体" w:cs="宋体"/>
          <w:bCs/>
          <w:sz w:val="28"/>
          <w:szCs w:val="28"/>
        </w:rPr>
        <w:t>=200 （元）</w:t>
      </w:r>
    </w:p>
    <w:p>
      <w:pPr>
        <w:snapToGrid w:val="0"/>
        <w:spacing w:line="440" w:lineRule="atLeast"/>
        <w:ind w:firstLine="560" w:firstLineChars="200"/>
        <w:rPr>
          <w:rFonts w:hint="eastAsia" w:ascii="宋体" w:hAnsi="宋体" w:eastAsia="宋体" w:cs="宋体"/>
          <w:bCs/>
          <w:sz w:val="28"/>
          <w:szCs w:val="28"/>
        </w:rPr>
      </w:pPr>
      <w:r>
        <w:rPr>
          <w:rFonts w:hint="eastAsia" w:ascii="宋体" w:hAnsi="宋体" w:eastAsia="宋体" w:cs="宋体"/>
          <w:bCs/>
          <w:sz w:val="28"/>
          <w:szCs w:val="28"/>
        </w:rPr>
        <w:t xml:space="preserve">                                       共计：</w:t>
      </w:r>
      <w:r>
        <w:rPr>
          <w:rFonts w:hint="eastAsia" w:ascii="宋体" w:hAnsi="宋体" w:cs="宋体"/>
          <w:bCs/>
          <w:sz w:val="28"/>
          <w:szCs w:val="28"/>
          <w:lang w:val="en-US" w:eastAsia="zh-CN"/>
        </w:rPr>
        <w:t>5</w:t>
      </w:r>
      <w:r>
        <w:rPr>
          <w:rFonts w:hint="eastAsia" w:ascii="宋体" w:hAnsi="宋体" w:eastAsia="宋体" w:cs="宋体"/>
          <w:bCs/>
          <w:sz w:val="28"/>
          <w:szCs w:val="28"/>
          <w:lang w:eastAsia="zh-CN"/>
        </w:rPr>
        <w:t>725</w:t>
      </w:r>
      <w:r>
        <w:rPr>
          <w:rFonts w:hint="eastAsia" w:ascii="宋体" w:hAnsi="宋体" w:eastAsia="宋体" w:cs="宋体"/>
          <w:bCs/>
          <w:sz w:val="28"/>
          <w:szCs w:val="28"/>
        </w:rPr>
        <w:t>（元）</w:t>
      </w:r>
    </w:p>
    <w:p>
      <w:pPr>
        <w:snapToGrid w:val="0"/>
        <w:spacing w:line="440" w:lineRule="atLeast"/>
        <w:ind w:firstLine="560" w:firstLineChars="200"/>
        <w:rPr>
          <w:rFonts w:hint="eastAsia" w:ascii="宋体" w:hAnsi="宋体" w:eastAsia="宋体" w:cs="宋体"/>
          <w:bCs/>
          <w:sz w:val="28"/>
          <w:szCs w:val="28"/>
        </w:rPr>
      </w:pPr>
      <w:r>
        <w:rPr>
          <w:rFonts w:hint="eastAsia" w:ascii="宋体" w:hAnsi="宋体" w:eastAsia="宋体" w:cs="宋体"/>
          <w:bCs/>
          <w:sz w:val="28"/>
          <w:szCs w:val="28"/>
        </w:rPr>
        <w:t>总结阶段</w:t>
      </w:r>
    </w:p>
    <w:p>
      <w:pPr>
        <w:snapToGrid w:val="0"/>
        <w:spacing w:line="440" w:lineRule="atLeast"/>
        <w:ind w:firstLine="480" w:firstLineChars="200"/>
        <w:rPr>
          <w:rFonts w:hint="eastAsia" w:ascii="宋体" w:hAnsi="宋体" w:eastAsia="宋体" w:cs="宋体"/>
          <w:bCs/>
          <w:sz w:val="28"/>
          <w:szCs w:val="28"/>
        </w:rPr>
      </w:pPr>
      <w:r>
        <w:rPr>
          <w:rFonts w:ascii="仿宋" w:hAnsi="仿宋" w:eastAsia="仿宋" w:cs="Times New Roman"/>
          <w:bCs/>
          <w:sz w:val="24"/>
        </w:rPr>
        <w:t xml:space="preserve">      </w:t>
      </w:r>
      <w:r>
        <w:rPr>
          <w:rFonts w:hint="eastAsia" w:ascii="宋体" w:hAnsi="宋体" w:eastAsia="宋体" w:cs="宋体"/>
          <w:bCs/>
          <w:sz w:val="28"/>
          <w:szCs w:val="28"/>
        </w:rPr>
        <w:t xml:space="preserve"> 共计    3</w:t>
      </w:r>
      <w:r>
        <w:rPr>
          <w:rFonts w:hint="eastAsia" w:ascii="宋体" w:hAnsi="宋体" w:eastAsia="宋体" w:cs="宋体"/>
          <w:bCs/>
          <w:sz w:val="28"/>
          <w:szCs w:val="28"/>
          <w:lang w:eastAsia="zh-CN"/>
        </w:rPr>
        <w:t>540</w:t>
      </w:r>
      <w:r>
        <w:rPr>
          <w:rFonts w:hint="eastAsia" w:ascii="宋体" w:hAnsi="宋体" w:eastAsia="宋体" w:cs="宋体"/>
          <w:bCs/>
          <w:sz w:val="28"/>
          <w:szCs w:val="28"/>
        </w:rPr>
        <w:t>（元）+</w:t>
      </w:r>
      <w:r>
        <w:rPr>
          <w:rFonts w:hint="eastAsia" w:ascii="宋体" w:hAnsi="宋体" w:cs="宋体"/>
          <w:bCs/>
          <w:sz w:val="28"/>
          <w:szCs w:val="28"/>
          <w:lang w:val="en-US" w:eastAsia="zh-CN"/>
        </w:rPr>
        <w:t>5</w:t>
      </w:r>
      <w:r>
        <w:rPr>
          <w:rFonts w:hint="eastAsia" w:ascii="宋体" w:hAnsi="宋体" w:eastAsia="宋体" w:cs="宋体"/>
          <w:bCs/>
          <w:sz w:val="28"/>
          <w:szCs w:val="28"/>
          <w:lang w:eastAsia="zh-CN"/>
        </w:rPr>
        <w:t>725</w:t>
      </w:r>
      <w:r>
        <w:rPr>
          <w:rFonts w:hint="eastAsia" w:ascii="宋体" w:hAnsi="宋体" w:cs="宋体"/>
          <w:bCs/>
          <w:sz w:val="28"/>
          <w:szCs w:val="28"/>
          <w:lang w:eastAsia="zh-CN"/>
        </w:rPr>
        <w:t>（</w:t>
      </w:r>
      <w:r>
        <w:rPr>
          <w:rFonts w:hint="eastAsia" w:ascii="宋体" w:hAnsi="宋体" w:eastAsia="宋体" w:cs="宋体"/>
          <w:bCs/>
          <w:sz w:val="28"/>
          <w:szCs w:val="28"/>
        </w:rPr>
        <w:t>元</w:t>
      </w:r>
      <w:r>
        <w:rPr>
          <w:rFonts w:hint="eastAsia" w:ascii="宋体" w:hAnsi="宋体" w:cs="宋体"/>
          <w:bCs/>
          <w:sz w:val="28"/>
          <w:szCs w:val="28"/>
          <w:lang w:eastAsia="zh-CN"/>
        </w:rPr>
        <w:t>）</w:t>
      </w:r>
      <w:r>
        <w:rPr>
          <w:rFonts w:hint="eastAsia" w:ascii="宋体" w:hAnsi="宋体" w:eastAsia="宋体" w:cs="宋体"/>
          <w:bCs/>
          <w:sz w:val="28"/>
          <w:szCs w:val="28"/>
        </w:rPr>
        <w:t xml:space="preserve">=    </w:t>
      </w:r>
      <w:r>
        <w:rPr>
          <w:rFonts w:hint="eastAsia" w:ascii="宋体" w:hAnsi="宋体" w:cs="宋体"/>
          <w:bCs/>
          <w:sz w:val="28"/>
          <w:szCs w:val="28"/>
          <w:lang w:val="en-US" w:eastAsia="zh-CN"/>
        </w:rPr>
        <w:t>9265</w:t>
      </w:r>
      <w:bookmarkStart w:id="25" w:name="_GoBack"/>
      <w:bookmarkEnd w:id="25"/>
      <w:r>
        <w:rPr>
          <w:rFonts w:hint="eastAsia" w:ascii="宋体" w:hAnsi="宋体" w:eastAsia="宋体" w:cs="宋体"/>
          <w:bCs/>
          <w:sz w:val="28"/>
          <w:szCs w:val="28"/>
        </w:rPr>
        <w:t>（元）</w:t>
      </w:r>
    </w:p>
    <w:p>
      <w:pPr>
        <w:snapToGrid w:val="0"/>
        <w:spacing w:line="440" w:lineRule="atLeast"/>
        <w:ind w:firstLine="562" w:firstLineChars="200"/>
        <w:rPr>
          <w:rFonts w:hint="eastAsia" w:ascii="宋体" w:hAnsi="宋体" w:eastAsia="宋体" w:cs="宋体"/>
          <w:b/>
          <w:sz w:val="28"/>
          <w:szCs w:val="28"/>
        </w:rPr>
      </w:pPr>
      <w:r>
        <w:rPr>
          <w:rFonts w:hint="eastAsia" w:ascii="宋体" w:hAnsi="宋体" w:eastAsia="宋体" w:cs="宋体"/>
          <w:b/>
          <w:sz w:val="28"/>
          <w:szCs w:val="28"/>
        </w:rPr>
        <w:t>（二）财务管理</w:t>
      </w:r>
    </w:p>
    <w:p>
      <w:pPr>
        <w:snapToGrid w:val="0"/>
        <w:spacing w:line="440" w:lineRule="atLeast"/>
        <w:ind w:firstLine="560" w:firstLineChars="200"/>
        <w:rPr>
          <w:rFonts w:hint="eastAsia" w:ascii="宋体" w:hAnsi="宋体" w:eastAsia="宋体" w:cs="宋体"/>
          <w:bCs/>
          <w:sz w:val="28"/>
          <w:szCs w:val="28"/>
        </w:rPr>
      </w:pPr>
      <w:r>
        <w:rPr>
          <w:rFonts w:hint="eastAsia" w:ascii="宋体" w:hAnsi="宋体" w:eastAsia="宋体" w:cs="宋体"/>
          <w:bCs/>
          <w:sz w:val="28"/>
          <w:szCs w:val="28"/>
        </w:rPr>
        <w:t>在老师的监督下由文秘理事负责对各项经费的花销进行详尽的记录，使得每一分钱都花在刀刃上，确保资助款的有效利用。</w:t>
      </w:r>
    </w:p>
    <w:p>
      <w:pPr>
        <w:snapToGrid w:val="0"/>
        <w:spacing w:line="440" w:lineRule="atLeast"/>
        <w:ind w:firstLine="562" w:firstLineChars="200"/>
        <w:rPr>
          <w:rFonts w:hint="eastAsia" w:ascii="宋体" w:hAnsi="宋体" w:eastAsia="宋体" w:cs="宋体"/>
          <w:b/>
          <w:sz w:val="28"/>
          <w:szCs w:val="28"/>
        </w:rPr>
      </w:pPr>
      <w:r>
        <w:rPr>
          <w:rFonts w:hint="eastAsia" w:ascii="宋体" w:hAnsi="宋体" w:eastAsia="宋体" w:cs="宋体"/>
          <w:b/>
          <w:sz w:val="28"/>
          <w:szCs w:val="28"/>
        </w:rPr>
        <w:t>（三）经费筹集方案</w:t>
      </w:r>
    </w:p>
    <w:p>
      <w:pPr>
        <w:widowControl/>
        <w:snapToGrid w:val="0"/>
        <w:spacing w:line="440" w:lineRule="atLeast"/>
        <w:ind w:firstLine="560" w:firstLineChars="200"/>
        <w:outlineLvl w:val="0"/>
        <w:rPr>
          <w:rFonts w:ascii="仿宋" w:hAnsi="仿宋" w:eastAsia="仿宋" w:cs="Times New Roman"/>
          <w:bCs/>
          <w:kern w:val="0"/>
          <w:sz w:val="24"/>
        </w:rPr>
      </w:pPr>
      <w:bookmarkStart w:id="22" w:name="_Toc229462000"/>
      <w:bookmarkStart w:id="23" w:name="_Toc229449721"/>
      <w:bookmarkStart w:id="24" w:name="_Toc229447443"/>
      <w:r>
        <w:rPr>
          <w:rFonts w:hint="eastAsia" w:ascii="宋体" w:hAnsi="宋体" w:eastAsia="宋体" w:cs="宋体"/>
          <w:bCs/>
          <w:kern w:val="0"/>
          <w:sz w:val="28"/>
          <w:szCs w:val="28"/>
        </w:rPr>
        <w:t>在积极争取省红十字会资助的同时，由校红十字会、校团委协调相关部门提供。同时争取社会爱心企业的支持与赞助。</w:t>
      </w:r>
    </w:p>
    <w:p>
      <w:pPr>
        <w:widowControl/>
        <w:snapToGrid w:val="0"/>
        <w:spacing w:line="440" w:lineRule="atLeast"/>
        <w:ind w:firstLine="482" w:firstLineChars="200"/>
        <w:outlineLvl w:val="0"/>
        <w:rPr>
          <w:rFonts w:ascii="仿宋" w:hAnsi="仿宋" w:eastAsia="仿宋" w:cs="Times New Roman"/>
          <w:b/>
          <w:kern w:val="0"/>
          <w:sz w:val="24"/>
        </w:rPr>
      </w:pPr>
      <w:r>
        <w:rPr>
          <w:rFonts w:hint="eastAsia" w:ascii="仿宋" w:hAnsi="仿宋" w:eastAsia="仿宋" w:cs="Times New Roman"/>
          <w:b/>
          <w:kern w:val="0"/>
          <w:sz w:val="24"/>
        </w:rPr>
        <w:t>四、附录</w:t>
      </w:r>
      <w:bookmarkEnd w:id="22"/>
      <w:bookmarkEnd w:id="23"/>
      <w:bookmarkEnd w:id="24"/>
    </w:p>
    <w:tbl>
      <w:tblPr>
        <w:tblStyle w:val="10"/>
        <w:tblW w:w="1097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8"/>
        <w:gridCol w:w="1273"/>
        <w:gridCol w:w="3121"/>
        <w:gridCol w:w="2745"/>
        <w:gridCol w:w="19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jc w:val="center"/>
        </w:trPr>
        <w:tc>
          <w:tcPr>
            <w:tcW w:w="1918" w:type="dxa"/>
            <w:vMerge w:val="restart"/>
            <w:vAlign w:val="center"/>
          </w:tcPr>
          <w:p>
            <w:pPr>
              <w:widowControl/>
              <w:jc w:val="left"/>
              <w:rPr>
                <w:rFonts w:hint="eastAsia" w:ascii="宋体" w:hAnsi="宋体" w:eastAsia="宋体" w:cs="宋体"/>
                <w:bCs/>
                <w:sz w:val="24"/>
                <w:szCs w:val="24"/>
              </w:rPr>
            </w:pPr>
            <w:r>
              <w:rPr>
                <w:rFonts w:hint="eastAsia" w:ascii="宋体" w:hAnsi="宋体" w:eastAsia="宋体" w:cs="宋体"/>
                <w:bCs/>
                <w:sz w:val="24"/>
                <w:szCs w:val="24"/>
              </w:rPr>
              <w:t>项目团队</w:t>
            </w:r>
          </w:p>
          <w:p>
            <w:pPr>
              <w:widowControl/>
              <w:jc w:val="left"/>
              <w:rPr>
                <w:rFonts w:hint="eastAsia" w:ascii="宋体" w:hAnsi="宋体" w:eastAsia="宋体" w:cs="宋体"/>
                <w:bCs/>
                <w:sz w:val="24"/>
                <w:szCs w:val="24"/>
              </w:rPr>
            </w:pPr>
            <w:r>
              <w:rPr>
                <w:rFonts w:hint="eastAsia" w:ascii="宋体" w:hAnsi="宋体" w:eastAsia="宋体" w:cs="宋体"/>
                <w:bCs/>
                <w:sz w:val="24"/>
                <w:szCs w:val="24"/>
              </w:rPr>
              <w:t>主要成员</w:t>
            </w:r>
          </w:p>
          <w:p>
            <w:pPr>
              <w:widowControl/>
              <w:jc w:val="left"/>
              <w:rPr>
                <w:rFonts w:hint="eastAsia" w:ascii="宋体" w:hAnsi="宋体" w:eastAsia="宋体" w:cs="宋体"/>
                <w:bCs/>
                <w:sz w:val="24"/>
                <w:szCs w:val="24"/>
              </w:rPr>
            </w:pPr>
            <w:r>
              <w:rPr>
                <w:rFonts w:hint="eastAsia" w:ascii="宋体" w:hAnsi="宋体" w:eastAsia="宋体" w:cs="宋体"/>
                <w:bCs/>
                <w:sz w:val="24"/>
                <w:szCs w:val="24"/>
              </w:rPr>
              <w:t>（可附页）</w:t>
            </w:r>
          </w:p>
        </w:tc>
        <w:tc>
          <w:tcPr>
            <w:tcW w:w="1273" w:type="dxa"/>
            <w:vAlign w:val="center"/>
          </w:tcPr>
          <w:p>
            <w:pPr>
              <w:widowControl/>
              <w:jc w:val="left"/>
              <w:rPr>
                <w:rFonts w:hint="eastAsia" w:ascii="宋体" w:hAnsi="宋体" w:eastAsia="宋体" w:cs="宋体"/>
                <w:bCs/>
                <w:sz w:val="24"/>
                <w:szCs w:val="24"/>
              </w:rPr>
            </w:pPr>
            <w:r>
              <w:rPr>
                <w:rFonts w:hint="eastAsia" w:ascii="宋体" w:hAnsi="宋体" w:eastAsia="宋体" w:cs="宋体"/>
                <w:bCs/>
                <w:sz w:val="24"/>
                <w:szCs w:val="24"/>
              </w:rPr>
              <w:t>姓名</w:t>
            </w:r>
          </w:p>
        </w:tc>
        <w:tc>
          <w:tcPr>
            <w:tcW w:w="3121" w:type="dxa"/>
            <w:vAlign w:val="center"/>
          </w:tcPr>
          <w:p>
            <w:pPr>
              <w:widowControl/>
              <w:jc w:val="left"/>
              <w:rPr>
                <w:rFonts w:hint="eastAsia" w:ascii="宋体" w:hAnsi="宋体" w:eastAsia="宋体" w:cs="宋体"/>
                <w:bCs/>
                <w:sz w:val="24"/>
                <w:szCs w:val="24"/>
              </w:rPr>
            </w:pPr>
            <w:r>
              <w:rPr>
                <w:rFonts w:hint="eastAsia" w:ascii="宋体" w:hAnsi="宋体" w:eastAsia="宋体" w:cs="宋体"/>
                <w:bCs/>
                <w:sz w:val="24"/>
                <w:szCs w:val="24"/>
              </w:rPr>
              <w:t>学校</w:t>
            </w:r>
          </w:p>
        </w:tc>
        <w:tc>
          <w:tcPr>
            <w:tcW w:w="2745" w:type="dxa"/>
            <w:vAlign w:val="center"/>
          </w:tcPr>
          <w:p>
            <w:pPr>
              <w:widowControl/>
              <w:jc w:val="left"/>
              <w:rPr>
                <w:rFonts w:hint="eastAsia" w:ascii="宋体" w:hAnsi="宋体" w:eastAsia="宋体" w:cs="宋体"/>
                <w:bCs/>
                <w:sz w:val="24"/>
                <w:szCs w:val="24"/>
              </w:rPr>
            </w:pPr>
            <w:r>
              <w:rPr>
                <w:rFonts w:hint="eastAsia" w:ascii="宋体" w:hAnsi="宋体" w:eastAsia="宋体" w:cs="宋体"/>
                <w:bCs/>
                <w:sz w:val="24"/>
                <w:szCs w:val="24"/>
              </w:rPr>
              <w:t>专业</w:t>
            </w:r>
          </w:p>
        </w:tc>
        <w:tc>
          <w:tcPr>
            <w:tcW w:w="1916" w:type="dxa"/>
            <w:vAlign w:val="center"/>
          </w:tcPr>
          <w:p>
            <w:pPr>
              <w:widowControl/>
              <w:jc w:val="left"/>
              <w:rPr>
                <w:rFonts w:hint="eastAsia" w:ascii="宋体" w:hAnsi="宋体" w:eastAsia="宋体" w:cs="宋体"/>
                <w:bCs/>
                <w:sz w:val="24"/>
                <w:szCs w:val="24"/>
              </w:rPr>
            </w:pPr>
            <w:r>
              <w:rPr>
                <w:rFonts w:hint="eastAsia" w:ascii="宋体" w:hAnsi="宋体" w:eastAsia="宋体" w:cs="宋体"/>
                <w:bCs/>
                <w:sz w:val="24"/>
                <w:szCs w:val="24"/>
              </w:rPr>
              <w:t>团队</w:t>
            </w:r>
          </w:p>
          <w:p>
            <w:pPr>
              <w:widowControl/>
              <w:jc w:val="left"/>
              <w:rPr>
                <w:rFonts w:hint="eastAsia" w:ascii="宋体" w:hAnsi="宋体" w:eastAsia="宋体" w:cs="宋体"/>
                <w:bCs/>
                <w:sz w:val="24"/>
                <w:szCs w:val="24"/>
              </w:rPr>
            </w:pPr>
            <w:r>
              <w:rPr>
                <w:rFonts w:hint="eastAsia" w:ascii="宋体" w:hAnsi="宋体" w:eastAsia="宋体" w:cs="宋体"/>
                <w:bCs/>
                <w:sz w:val="24"/>
                <w:szCs w:val="24"/>
              </w:rPr>
              <w:t>职务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jc w:val="center"/>
        </w:trPr>
        <w:tc>
          <w:tcPr>
            <w:tcW w:w="1918" w:type="dxa"/>
            <w:vMerge w:val="continue"/>
            <w:vAlign w:val="center"/>
          </w:tcPr>
          <w:p>
            <w:pPr>
              <w:widowControl/>
              <w:jc w:val="left"/>
              <w:rPr>
                <w:rFonts w:hint="eastAsia" w:ascii="宋体" w:hAnsi="宋体" w:eastAsia="宋体" w:cs="宋体"/>
                <w:bCs/>
                <w:sz w:val="24"/>
                <w:szCs w:val="24"/>
              </w:rPr>
            </w:pPr>
          </w:p>
        </w:tc>
        <w:tc>
          <w:tcPr>
            <w:tcW w:w="1273" w:type="dxa"/>
            <w:vAlign w:val="center"/>
          </w:tcPr>
          <w:p>
            <w:pPr>
              <w:widowControl/>
              <w:jc w:val="left"/>
              <w:rPr>
                <w:rFonts w:hint="eastAsia" w:ascii="宋体" w:hAnsi="宋体" w:eastAsia="宋体" w:cs="宋体"/>
                <w:bCs/>
                <w:sz w:val="24"/>
                <w:szCs w:val="24"/>
              </w:rPr>
            </w:pPr>
            <w:r>
              <w:rPr>
                <w:rFonts w:hint="eastAsia" w:ascii="宋体" w:hAnsi="宋体" w:eastAsia="宋体" w:cs="宋体"/>
                <w:bCs/>
                <w:sz w:val="24"/>
                <w:szCs w:val="24"/>
              </w:rPr>
              <w:t>朱涛</w:t>
            </w:r>
          </w:p>
        </w:tc>
        <w:tc>
          <w:tcPr>
            <w:tcW w:w="3121" w:type="dxa"/>
            <w:vAlign w:val="center"/>
          </w:tcPr>
          <w:p>
            <w:pPr>
              <w:widowControl/>
              <w:jc w:val="left"/>
              <w:rPr>
                <w:rFonts w:hint="eastAsia" w:ascii="宋体" w:hAnsi="宋体" w:eastAsia="宋体" w:cs="宋体"/>
                <w:bCs/>
                <w:sz w:val="24"/>
                <w:szCs w:val="24"/>
              </w:rPr>
            </w:pPr>
            <w:r>
              <w:rPr>
                <w:rFonts w:hint="eastAsia" w:ascii="宋体" w:hAnsi="宋体" w:eastAsia="宋体" w:cs="宋体"/>
                <w:bCs/>
                <w:sz w:val="24"/>
                <w:szCs w:val="24"/>
              </w:rPr>
              <w:t>山西中医药大学</w:t>
            </w:r>
          </w:p>
        </w:tc>
        <w:tc>
          <w:tcPr>
            <w:tcW w:w="2745" w:type="dxa"/>
            <w:vAlign w:val="center"/>
          </w:tcPr>
          <w:p>
            <w:pPr>
              <w:widowControl/>
              <w:jc w:val="left"/>
              <w:rPr>
                <w:rFonts w:hint="eastAsia" w:ascii="宋体" w:hAnsi="宋体" w:eastAsia="宋体" w:cs="宋体"/>
                <w:bCs/>
                <w:sz w:val="24"/>
                <w:szCs w:val="24"/>
                <w:lang w:eastAsia="zh-CN"/>
              </w:rPr>
            </w:pPr>
            <w:r>
              <w:rPr>
                <w:rFonts w:hint="eastAsia" w:ascii="宋体" w:hAnsi="宋体" w:eastAsia="宋体" w:cs="宋体"/>
                <w:bCs/>
                <w:sz w:val="24"/>
                <w:szCs w:val="24"/>
                <w:lang w:val="en-US" w:eastAsia="zh-CN"/>
              </w:rPr>
              <w:t>针灸推拿学</w:t>
            </w:r>
          </w:p>
        </w:tc>
        <w:tc>
          <w:tcPr>
            <w:tcW w:w="1916" w:type="dxa"/>
            <w:vAlign w:val="center"/>
          </w:tcPr>
          <w:p>
            <w:pPr>
              <w:widowControl/>
              <w:jc w:val="left"/>
              <w:rPr>
                <w:rFonts w:hint="eastAsia" w:ascii="宋体" w:hAnsi="宋体" w:eastAsia="宋体" w:cs="宋体"/>
                <w:bCs/>
                <w:sz w:val="24"/>
                <w:szCs w:val="24"/>
              </w:rPr>
            </w:pPr>
            <w:r>
              <w:rPr>
                <w:rFonts w:hint="eastAsia" w:ascii="宋体" w:hAnsi="宋体" w:eastAsia="宋体" w:cs="宋体"/>
                <w:bCs/>
                <w:sz w:val="24"/>
                <w:szCs w:val="24"/>
              </w:rPr>
              <w:t>红十字学生分会会长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jc w:val="center"/>
        </w:trPr>
        <w:tc>
          <w:tcPr>
            <w:tcW w:w="1918" w:type="dxa"/>
            <w:vMerge w:val="continue"/>
            <w:vAlign w:val="center"/>
          </w:tcPr>
          <w:p>
            <w:pPr>
              <w:widowControl/>
              <w:jc w:val="left"/>
              <w:rPr>
                <w:rFonts w:hint="eastAsia" w:ascii="宋体" w:hAnsi="宋体" w:eastAsia="宋体" w:cs="宋体"/>
                <w:bCs/>
                <w:sz w:val="24"/>
                <w:szCs w:val="24"/>
              </w:rPr>
            </w:pPr>
          </w:p>
        </w:tc>
        <w:tc>
          <w:tcPr>
            <w:tcW w:w="1273" w:type="dxa"/>
            <w:vAlign w:val="center"/>
          </w:tcPr>
          <w:p>
            <w:pPr>
              <w:widowControl/>
              <w:jc w:val="left"/>
              <w:rPr>
                <w:rFonts w:hint="eastAsia" w:ascii="宋体" w:hAnsi="宋体" w:eastAsia="宋体" w:cs="宋体"/>
                <w:bCs/>
                <w:sz w:val="24"/>
                <w:szCs w:val="24"/>
              </w:rPr>
            </w:pPr>
            <w:r>
              <w:rPr>
                <w:rFonts w:hint="eastAsia" w:ascii="宋体" w:hAnsi="宋体" w:eastAsia="宋体" w:cs="宋体"/>
                <w:bCs/>
                <w:sz w:val="24"/>
                <w:szCs w:val="24"/>
              </w:rPr>
              <w:t>王玉</w:t>
            </w:r>
          </w:p>
        </w:tc>
        <w:tc>
          <w:tcPr>
            <w:tcW w:w="3121" w:type="dxa"/>
            <w:vAlign w:val="center"/>
          </w:tcPr>
          <w:p>
            <w:pPr>
              <w:widowControl/>
              <w:jc w:val="left"/>
              <w:rPr>
                <w:rFonts w:hint="eastAsia" w:ascii="宋体" w:hAnsi="宋体" w:eastAsia="宋体" w:cs="宋体"/>
                <w:bCs/>
                <w:sz w:val="24"/>
                <w:szCs w:val="24"/>
              </w:rPr>
            </w:pPr>
            <w:r>
              <w:rPr>
                <w:rFonts w:hint="eastAsia" w:ascii="宋体" w:hAnsi="宋体" w:eastAsia="宋体" w:cs="宋体"/>
                <w:sz w:val="24"/>
                <w:szCs w:val="24"/>
              </w:rPr>
              <w:t>山西中医药大学</w:t>
            </w:r>
          </w:p>
        </w:tc>
        <w:tc>
          <w:tcPr>
            <w:tcW w:w="2745" w:type="dxa"/>
            <w:vAlign w:val="center"/>
          </w:tcPr>
          <w:p>
            <w:pPr>
              <w:widowControl/>
              <w:jc w:val="left"/>
              <w:rPr>
                <w:rFonts w:hint="eastAsia" w:ascii="宋体" w:hAnsi="宋体" w:eastAsia="宋体" w:cs="宋体"/>
                <w:bCs/>
                <w:sz w:val="24"/>
                <w:szCs w:val="24"/>
              </w:rPr>
            </w:pPr>
            <w:r>
              <w:rPr>
                <w:rFonts w:hint="eastAsia" w:ascii="宋体" w:hAnsi="宋体" w:eastAsia="宋体" w:cs="宋体"/>
                <w:bCs/>
                <w:sz w:val="24"/>
                <w:szCs w:val="24"/>
              </w:rPr>
              <w:t>涉外护理</w:t>
            </w:r>
          </w:p>
        </w:tc>
        <w:tc>
          <w:tcPr>
            <w:tcW w:w="1916" w:type="dxa"/>
            <w:vAlign w:val="center"/>
          </w:tcPr>
          <w:p>
            <w:pPr>
              <w:widowControl/>
              <w:jc w:val="left"/>
              <w:rPr>
                <w:rFonts w:hint="eastAsia" w:ascii="宋体" w:hAnsi="宋体" w:eastAsia="宋体" w:cs="宋体"/>
                <w:bCs/>
                <w:sz w:val="24"/>
                <w:szCs w:val="24"/>
              </w:rPr>
            </w:pPr>
            <w:r>
              <w:rPr>
                <w:rFonts w:hint="eastAsia" w:ascii="宋体" w:hAnsi="宋体" w:eastAsia="宋体" w:cs="宋体"/>
                <w:bCs/>
                <w:sz w:val="24"/>
                <w:szCs w:val="24"/>
              </w:rPr>
              <w:t>宣传部理事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jc w:val="center"/>
        </w:trPr>
        <w:tc>
          <w:tcPr>
            <w:tcW w:w="1918" w:type="dxa"/>
            <w:vMerge w:val="continue"/>
            <w:vAlign w:val="center"/>
          </w:tcPr>
          <w:p>
            <w:pPr>
              <w:widowControl/>
              <w:jc w:val="left"/>
              <w:rPr>
                <w:rFonts w:hint="eastAsia" w:ascii="宋体" w:hAnsi="宋体" w:eastAsia="宋体" w:cs="宋体"/>
                <w:bCs/>
                <w:sz w:val="24"/>
                <w:szCs w:val="24"/>
              </w:rPr>
            </w:pPr>
          </w:p>
        </w:tc>
        <w:tc>
          <w:tcPr>
            <w:tcW w:w="1273" w:type="dxa"/>
            <w:vAlign w:val="center"/>
          </w:tcPr>
          <w:p>
            <w:pPr>
              <w:widowControl/>
              <w:jc w:val="left"/>
              <w:rPr>
                <w:rFonts w:hint="eastAsia" w:ascii="宋体" w:hAnsi="宋体" w:eastAsia="宋体" w:cs="宋体"/>
                <w:bCs/>
                <w:sz w:val="24"/>
                <w:szCs w:val="24"/>
              </w:rPr>
            </w:pPr>
            <w:r>
              <w:rPr>
                <w:rFonts w:hint="eastAsia" w:ascii="宋体" w:hAnsi="宋体" w:eastAsia="宋体" w:cs="宋体"/>
                <w:bCs/>
                <w:sz w:val="24"/>
                <w:szCs w:val="24"/>
              </w:rPr>
              <w:t>郑涛</w:t>
            </w:r>
          </w:p>
        </w:tc>
        <w:tc>
          <w:tcPr>
            <w:tcW w:w="3121" w:type="dxa"/>
            <w:vAlign w:val="center"/>
          </w:tcPr>
          <w:p>
            <w:pPr>
              <w:widowControl/>
              <w:jc w:val="left"/>
              <w:rPr>
                <w:rFonts w:hint="eastAsia" w:ascii="宋体" w:hAnsi="宋体" w:eastAsia="宋体" w:cs="宋体"/>
                <w:bCs/>
                <w:sz w:val="24"/>
                <w:szCs w:val="24"/>
              </w:rPr>
            </w:pPr>
            <w:r>
              <w:rPr>
                <w:rFonts w:hint="eastAsia" w:ascii="宋体" w:hAnsi="宋体" w:eastAsia="宋体" w:cs="宋体"/>
                <w:sz w:val="24"/>
                <w:szCs w:val="24"/>
              </w:rPr>
              <w:t>山西中医药大学</w:t>
            </w:r>
          </w:p>
        </w:tc>
        <w:tc>
          <w:tcPr>
            <w:tcW w:w="2745" w:type="dxa"/>
            <w:vAlign w:val="center"/>
          </w:tcPr>
          <w:p>
            <w:pPr>
              <w:widowControl/>
              <w:jc w:val="left"/>
              <w:rPr>
                <w:rFonts w:hint="eastAsia" w:ascii="宋体" w:hAnsi="宋体" w:eastAsia="宋体" w:cs="宋体"/>
                <w:bCs/>
                <w:sz w:val="24"/>
                <w:szCs w:val="24"/>
              </w:rPr>
            </w:pPr>
            <w:r>
              <w:rPr>
                <w:rFonts w:hint="eastAsia" w:ascii="宋体" w:hAnsi="宋体" w:eastAsia="宋体" w:cs="宋体"/>
                <w:bCs/>
                <w:sz w:val="24"/>
                <w:szCs w:val="24"/>
              </w:rPr>
              <w:t>中药</w:t>
            </w:r>
            <w:r>
              <w:rPr>
                <w:rFonts w:hint="eastAsia" w:ascii="宋体" w:hAnsi="宋体" w:eastAsia="宋体" w:cs="宋体"/>
                <w:bCs/>
                <w:sz w:val="24"/>
                <w:szCs w:val="24"/>
                <w:lang w:val="en-US" w:eastAsia="zh-CN"/>
              </w:rPr>
              <w:t>学</w:t>
            </w:r>
          </w:p>
        </w:tc>
        <w:tc>
          <w:tcPr>
            <w:tcW w:w="1916" w:type="dxa"/>
            <w:vAlign w:val="center"/>
          </w:tcPr>
          <w:p>
            <w:pPr>
              <w:widowControl/>
              <w:jc w:val="left"/>
              <w:rPr>
                <w:rFonts w:hint="eastAsia" w:ascii="宋体" w:hAnsi="宋体" w:eastAsia="宋体" w:cs="宋体"/>
                <w:bCs/>
                <w:sz w:val="24"/>
                <w:szCs w:val="24"/>
              </w:rPr>
            </w:pPr>
            <w:r>
              <w:rPr>
                <w:rFonts w:hint="eastAsia" w:ascii="宋体" w:hAnsi="宋体" w:eastAsia="宋体" w:cs="宋体"/>
                <w:bCs/>
                <w:sz w:val="24"/>
                <w:szCs w:val="24"/>
              </w:rPr>
              <w:t>常务部理事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jc w:val="center"/>
        </w:trPr>
        <w:tc>
          <w:tcPr>
            <w:tcW w:w="1918" w:type="dxa"/>
            <w:vMerge w:val="continue"/>
            <w:vAlign w:val="center"/>
          </w:tcPr>
          <w:p>
            <w:pPr>
              <w:widowControl/>
              <w:jc w:val="left"/>
              <w:rPr>
                <w:rFonts w:hint="eastAsia" w:ascii="宋体" w:hAnsi="宋体" w:eastAsia="宋体" w:cs="宋体"/>
                <w:bCs/>
                <w:sz w:val="24"/>
                <w:szCs w:val="24"/>
              </w:rPr>
            </w:pPr>
          </w:p>
        </w:tc>
        <w:tc>
          <w:tcPr>
            <w:tcW w:w="1273" w:type="dxa"/>
            <w:vAlign w:val="center"/>
          </w:tcPr>
          <w:p>
            <w:pPr>
              <w:widowControl/>
              <w:jc w:val="left"/>
              <w:rPr>
                <w:rFonts w:hint="eastAsia" w:ascii="宋体" w:hAnsi="宋体" w:eastAsia="宋体" w:cs="宋体"/>
                <w:bCs/>
                <w:sz w:val="24"/>
                <w:szCs w:val="24"/>
              </w:rPr>
            </w:pPr>
            <w:r>
              <w:rPr>
                <w:rFonts w:hint="eastAsia" w:ascii="宋体" w:hAnsi="宋体" w:eastAsia="宋体" w:cs="宋体"/>
                <w:bCs/>
                <w:sz w:val="24"/>
                <w:szCs w:val="24"/>
              </w:rPr>
              <w:t>宋建森</w:t>
            </w:r>
          </w:p>
        </w:tc>
        <w:tc>
          <w:tcPr>
            <w:tcW w:w="3121" w:type="dxa"/>
            <w:vAlign w:val="center"/>
          </w:tcPr>
          <w:p>
            <w:pPr>
              <w:widowControl/>
              <w:jc w:val="left"/>
              <w:rPr>
                <w:rFonts w:hint="eastAsia" w:ascii="宋体" w:hAnsi="宋体" w:eastAsia="宋体" w:cs="宋体"/>
                <w:bCs/>
                <w:sz w:val="24"/>
                <w:szCs w:val="24"/>
              </w:rPr>
            </w:pPr>
            <w:r>
              <w:rPr>
                <w:rFonts w:hint="eastAsia" w:ascii="宋体" w:hAnsi="宋体" w:eastAsia="宋体" w:cs="宋体"/>
                <w:sz w:val="24"/>
                <w:szCs w:val="24"/>
              </w:rPr>
              <w:t>山西中医药大学</w:t>
            </w:r>
          </w:p>
        </w:tc>
        <w:tc>
          <w:tcPr>
            <w:tcW w:w="2745" w:type="dxa"/>
            <w:vAlign w:val="center"/>
          </w:tcPr>
          <w:p>
            <w:pPr>
              <w:widowControl/>
              <w:jc w:val="left"/>
              <w:rPr>
                <w:rFonts w:hint="eastAsia" w:ascii="宋体" w:hAnsi="宋体" w:eastAsia="宋体" w:cs="宋体"/>
                <w:bCs/>
                <w:sz w:val="24"/>
                <w:szCs w:val="24"/>
              </w:rPr>
            </w:pPr>
            <w:r>
              <w:rPr>
                <w:rFonts w:hint="eastAsia" w:ascii="宋体" w:hAnsi="宋体" w:eastAsia="宋体" w:cs="宋体"/>
                <w:bCs/>
                <w:sz w:val="24"/>
                <w:szCs w:val="24"/>
              </w:rPr>
              <w:t>食品科学与工程</w:t>
            </w:r>
          </w:p>
        </w:tc>
        <w:tc>
          <w:tcPr>
            <w:tcW w:w="1916" w:type="dxa"/>
            <w:vAlign w:val="center"/>
          </w:tcPr>
          <w:p>
            <w:pPr>
              <w:widowControl/>
              <w:jc w:val="left"/>
              <w:rPr>
                <w:rFonts w:hint="eastAsia" w:ascii="宋体" w:hAnsi="宋体" w:eastAsia="宋体" w:cs="宋体"/>
                <w:bCs/>
                <w:sz w:val="24"/>
                <w:szCs w:val="24"/>
              </w:rPr>
            </w:pPr>
            <w:r>
              <w:rPr>
                <w:rFonts w:hint="eastAsia" w:ascii="宋体" w:hAnsi="宋体" w:eastAsia="宋体" w:cs="宋体"/>
                <w:bCs/>
                <w:sz w:val="24"/>
                <w:szCs w:val="24"/>
              </w:rPr>
              <w:t>文秘部理事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jc w:val="center"/>
        </w:trPr>
        <w:tc>
          <w:tcPr>
            <w:tcW w:w="1918" w:type="dxa"/>
            <w:vMerge w:val="continue"/>
            <w:vAlign w:val="center"/>
          </w:tcPr>
          <w:p>
            <w:pPr>
              <w:widowControl/>
              <w:jc w:val="left"/>
              <w:rPr>
                <w:rFonts w:hint="eastAsia" w:ascii="宋体" w:hAnsi="宋体" w:eastAsia="宋体" w:cs="宋体"/>
                <w:bCs/>
                <w:sz w:val="24"/>
                <w:szCs w:val="24"/>
              </w:rPr>
            </w:pPr>
          </w:p>
        </w:tc>
        <w:tc>
          <w:tcPr>
            <w:tcW w:w="1273" w:type="dxa"/>
            <w:vAlign w:val="center"/>
          </w:tcPr>
          <w:p>
            <w:pPr>
              <w:widowControl/>
              <w:jc w:val="left"/>
              <w:rPr>
                <w:rFonts w:hint="eastAsia" w:ascii="宋体" w:hAnsi="宋体" w:eastAsia="宋体" w:cs="宋体"/>
                <w:bCs/>
                <w:sz w:val="24"/>
                <w:szCs w:val="24"/>
              </w:rPr>
            </w:pPr>
            <w:r>
              <w:rPr>
                <w:rFonts w:hint="eastAsia" w:ascii="宋体" w:hAnsi="宋体" w:eastAsia="宋体" w:cs="宋体"/>
                <w:bCs/>
                <w:sz w:val="24"/>
                <w:szCs w:val="24"/>
              </w:rPr>
              <w:t>杨小惠</w:t>
            </w:r>
          </w:p>
        </w:tc>
        <w:tc>
          <w:tcPr>
            <w:tcW w:w="3121" w:type="dxa"/>
            <w:vAlign w:val="center"/>
          </w:tcPr>
          <w:p>
            <w:pPr>
              <w:widowControl/>
              <w:jc w:val="left"/>
              <w:rPr>
                <w:rFonts w:hint="eastAsia" w:ascii="宋体" w:hAnsi="宋体" w:eastAsia="宋体" w:cs="宋体"/>
                <w:bCs/>
                <w:sz w:val="24"/>
                <w:szCs w:val="24"/>
              </w:rPr>
            </w:pPr>
            <w:r>
              <w:rPr>
                <w:rFonts w:hint="eastAsia" w:ascii="宋体" w:hAnsi="宋体" w:eastAsia="宋体" w:cs="宋体"/>
                <w:sz w:val="24"/>
                <w:szCs w:val="24"/>
              </w:rPr>
              <w:t>山西中医药大学</w:t>
            </w:r>
          </w:p>
        </w:tc>
        <w:tc>
          <w:tcPr>
            <w:tcW w:w="2745" w:type="dxa"/>
            <w:vAlign w:val="center"/>
          </w:tcPr>
          <w:p>
            <w:pPr>
              <w:widowControl/>
              <w:jc w:val="left"/>
              <w:rPr>
                <w:rFonts w:hint="eastAsia" w:ascii="宋体" w:hAnsi="宋体" w:eastAsia="宋体" w:cs="宋体"/>
                <w:bCs/>
                <w:sz w:val="24"/>
                <w:szCs w:val="24"/>
              </w:rPr>
            </w:pPr>
            <w:r>
              <w:rPr>
                <w:rFonts w:hint="eastAsia" w:ascii="宋体" w:hAnsi="宋体" w:eastAsia="宋体" w:cs="宋体"/>
                <w:bCs/>
                <w:sz w:val="24"/>
                <w:szCs w:val="24"/>
              </w:rPr>
              <w:t>中药</w:t>
            </w:r>
            <w:r>
              <w:rPr>
                <w:rFonts w:hint="eastAsia" w:ascii="宋体" w:hAnsi="宋体" w:eastAsia="宋体" w:cs="宋体"/>
                <w:bCs/>
                <w:sz w:val="24"/>
                <w:szCs w:val="24"/>
                <w:lang w:val="en-US" w:eastAsia="zh-CN"/>
              </w:rPr>
              <w:t>学</w:t>
            </w:r>
          </w:p>
        </w:tc>
        <w:tc>
          <w:tcPr>
            <w:tcW w:w="1916" w:type="dxa"/>
            <w:vAlign w:val="center"/>
          </w:tcPr>
          <w:p>
            <w:pPr>
              <w:widowControl/>
              <w:jc w:val="left"/>
              <w:rPr>
                <w:rFonts w:hint="eastAsia" w:ascii="宋体" w:hAnsi="宋体" w:eastAsia="宋体" w:cs="宋体"/>
                <w:bCs/>
                <w:sz w:val="24"/>
                <w:szCs w:val="24"/>
              </w:rPr>
            </w:pPr>
            <w:r>
              <w:rPr>
                <w:rFonts w:hint="eastAsia" w:ascii="宋体" w:hAnsi="宋体" w:eastAsia="宋体" w:cs="宋体"/>
                <w:bCs/>
                <w:sz w:val="24"/>
                <w:szCs w:val="24"/>
              </w:rPr>
              <w:t>组织部理事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jc w:val="center"/>
        </w:trPr>
        <w:tc>
          <w:tcPr>
            <w:tcW w:w="1918" w:type="dxa"/>
            <w:vMerge w:val="continue"/>
            <w:vAlign w:val="center"/>
          </w:tcPr>
          <w:p>
            <w:pPr>
              <w:widowControl/>
              <w:jc w:val="left"/>
              <w:rPr>
                <w:rFonts w:hint="eastAsia" w:ascii="宋体" w:hAnsi="宋体" w:eastAsia="宋体" w:cs="宋体"/>
                <w:bCs/>
                <w:sz w:val="24"/>
                <w:szCs w:val="24"/>
              </w:rPr>
            </w:pPr>
          </w:p>
        </w:tc>
        <w:tc>
          <w:tcPr>
            <w:tcW w:w="1273" w:type="dxa"/>
            <w:vAlign w:val="center"/>
          </w:tcPr>
          <w:p>
            <w:pPr>
              <w:widowControl/>
              <w:jc w:val="left"/>
              <w:rPr>
                <w:rFonts w:hint="eastAsia" w:ascii="宋体" w:hAnsi="宋体" w:eastAsia="宋体" w:cs="宋体"/>
                <w:bCs/>
                <w:sz w:val="24"/>
                <w:szCs w:val="24"/>
              </w:rPr>
            </w:pPr>
            <w:r>
              <w:rPr>
                <w:rFonts w:hint="eastAsia" w:ascii="宋体" w:hAnsi="宋体" w:eastAsia="宋体" w:cs="宋体"/>
                <w:bCs/>
                <w:sz w:val="24"/>
                <w:szCs w:val="24"/>
              </w:rPr>
              <w:t>张天</w:t>
            </w:r>
          </w:p>
        </w:tc>
        <w:tc>
          <w:tcPr>
            <w:tcW w:w="3121" w:type="dxa"/>
            <w:vAlign w:val="center"/>
          </w:tcPr>
          <w:p>
            <w:pPr>
              <w:widowControl/>
              <w:jc w:val="left"/>
              <w:rPr>
                <w:rFonts w:hint="eastAsia" w:ascii="宋体" w:hAnsi="宋体" w:eastAsia="宋体" w:cs="宋体"/>
                <w:bCs/>
                <w:sz w:val="24"/>
                <w:szCs w:val="24"/>
              </w:rPr>
            </w:pPr>
            <w:r>
              <w:rPr>
                <w:rFonts w:hint="eastAsia" w:ascii="宋体" w:hAnsi="宋体" w:eastAsia="宋体" w:cs="宋体"/>
                <w:sz w:val="24"/>
                <w:szCs w:val="24"/>
              </w:rPr>
              <w:t>山西中医药大学</w:t>
            </w:r>
          </w:p>
        </w:tc>
        <w:tc>
          <w:tcPr>
            <w:tcW w:w="2745" w:type="dxa"/>
            <w:vAlign w:val="center"/>
          </w:tcPr>
          <w:p>
            <w:pPr>
              <w:widowControl/>
              <w:jc w:val="left"/>
              <w:rPr>
                <w:rFonts w:hint="eastAsia" w:ascii="宋体" w:hAnsi="宋体" w:eastAsia="宋体" w:cs="宋体"/>
                <w:bCs/>
                <w:sz w:val="24"/>
                <w:szCs w:val="24"/>
              </w:rPr>
            </w:pPr>
            <w:r>
              <w:rPr>
                <w:rFonts w:hint="eastAsia" w:ascii="宋体" w:hAnsi="宋体" w:eastAsia="宋体" w:cs="宋体"/>
                <w:bCs/>
                <w:sz w:val="24"/>
                <w:szCs w:val="24"/>
              </w:rPr>
              <w:t>中西医</w:t>
            </w:r>
            <w:r>
              <w:rPr>
                <w:rFonts w:hint="eastAsia" w:ascii="宋体" w:hAnsi="宋体" w:eastAsia="宋体" w:cs="宋体"/>
                <w:bCs/>
                <w:sz w:val="24"/>
                <w:szCs w:val="24"/>
                <w:lang w:val="en-US" w:eastAsia="zh-CN"/>
              </w:rPr>
              <w:t>临床</w:t>
            </w:r>
          </w:p>
        </w:tc>
        <w:tc>
          <w:tcPr>
            <w:tcW w:w="1916" w:type="dxa"/>
            <w:vAlign w:val="center"/>
          </w:tcPr>
          <w:p>
            <w:pPr>
              <w:widowControl/>
              <w:jc w:val="left"/>
              <w:rPr>
                <w:rFonts w:hint="eastAsia" w:ascii="宋体" w:hAnsi="宋体" w:eastAsia="宋体" w:cs="宋体"/>
                <w:bCs/>
                <w:sz w:val="24"/>
                <w:szCs w:val="24"/>
              </w:rPr>
            </w:pPr>
            <w:r>
              <w:rPr>
                <w:rFonts w:hint="eastAsia" w:ascii="宋体" w:hAnsi="宋体" w:eastAsia="宋体" w:cs="宋体"/>
                <w:bCs/>
                <w:sz w:val="24"/>
                <w:szCs w:val="24"/>
              </w:rPr>
              <w:t>实践部理事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jc w:val="center"/>
        </w:trPr>
        <w:tc>
          <w:tcPr>
            <w:tcW w:w="1918" w:type="dxa"/>
            <w:vMerge w:val="continue"/>
            <w:vAlign w:val="center"/>
          </w:tcPr>
          <w:p>
            <w:pPr>
              <w:widowControl/>
              <w:jc w:val="left"/>
              <w:rPr>
                <w:rFonts w:hint="eastAsia" w:ascii="宋体" w:hAnsi="宋体" w:eastAsia="宋体" w:cs="宋体"/>
                <w:bCs/>
                <w:sz w:val="24"/>
                <w:szCs w:val="24"/>
              </w:rPr>
            </w:pPr>
          </w:p>
        </w:tc>
        <w:tc>
          <w:tcPr>
            <w:tcW w:w="1273" w:type="dxa"/>
            <w:vAlign w:val="center"/>
          </w:tcPr>
          <w:p>
            <w:pPr>
              <w:widowControl/>
              <w:jc w:val="left"/>
              <w:rPr>
                <w:rFonts w:hint="eastAsia" w:ascii="宋体" w:hAnsi="宋体" w:eastAsia="宋体" w:cs="宋体"/>
                <w:bCs/>
                <w:sz w:val="24"/>
                <w:szCs w:val="24"/>
              </w:rPr>
            </w:pPr>
            <w:r>
              <w:rPr>
                <w:rFonts w:hint="eastAsia" w:ascii="宋体" w:hAnsi="宋体" w:eastAsia="宋体" w:cs="宋体"/>
                <w:bCs/>
                <w:sz w:val="24"/>
                <w:szCs w:val="24"/>
              </w:rPr>
              <w:t>罗慧敏</w:t>
            </w:r>
          </w:p>
        </w:tc>
        <w:tc>
          <w:tcPr>
            <w:tcW w:w="3121" w:type="dxa"/>
            <w:vAlign w:val="center"/>
          </w:tcPr>
          <w:p>
            <w:pPr>
              <w:widowControl/>
              <w:jc w:val="left"/>
              <w:rPr>
                <w:rFonts w:hint="eastAsia" w:ascii="宋体" w:hAnsi="宋体" w:eastAsia="宋体" w:cs="宋体"/>
                <w:bCs/>
                <w:sz w:val="24"/>
                <w:szCs w:val="24"/>
              </w:rPr>
            </w:pPr>
            <w:r>
              <w:rPr>
                <w:rFonts w:hint="eastAsia" w:ascii="宋体" w:hAnsi="宋体" w:eastAsia="宋体" w:cs="宋体"/>
                <w:sz w:val="24"/>
                <w:szCs w:val="24"/>
              </w:rPr>
              <w:t>山西中医药大学</w:t>
            </w:r>
          </w:p>
        </w:tc>
        <w:tc>
          <w:tcPr>
            <w:tcW w:w="2745" w:type="dxa"/>
            <w:vAlign w:val="center"/>
          </w:tcPr>
          <w:p>
            <w:pPr>
              <w:widowControl/>
              <w:jc w:val="left"/>
              <w:rPr>
                <w:rFonts w:hint="eastAsia" w:ascii="宋体" w:hAnsi="宋体" w:eastAsia="宋体" w:cs="宋体"/>
                <w:bCs/>
                <w:sz w:val="24"/>
                <w:szCs w:val="24"/>
              </w:rPr>
            </w:pPr>
            <w:r>
              <w:rPr>
                <w:rFonts w:hint="eastAsia" w:ascii="宋体" w:hAnsi="宋体" w:eastAsia="宋体" w:cs="宋体"/>
                <w:bCs/>
                <w:sz w:val="24"/>
                <w:szCs w:val="24"/>
              </w:rPr>
              <w:t>中药</w:t>
            </w:r>
            <w:r>
              <w:rPr>
                <w:rFonts w:hint="eastAsia" w:ascii="宋体" w:hAnsi="宋体" w:eastAsia="宋体" w:cs="宋体"/>
                <w:bCs/>
                <w:sz w:val="24"/>
                <w:szCs w:val="24"/>
                <w:lang w:val="en-US" w:eastAsia="zh-CN"/>
              </w:rPr>
              <w:t>学</w:t>
            </w:r>
          </w:p>
        </w:tc>
        <w:tc>
          <w:tcPr>
            <w:tcW w:w="1916" w:type="dxa"/>
            <w:vAlign w:val="center"/>
          </w:tcPr>
          <w:p>
            <w:pPr>
              <w:widowControl/>
              <w:jc w:val="left"/>
              <w:rPr>
                <w:rFonts w:hint="eastAsia" w:ascii="宋体" w:hAnsi="宋体" w:eastAsia="宋体" w:cs="宋体"/>
                <w:bCs/>
                <w:sz w:val="24"/>
                <w:szCs w:val="24"/>
              </w:rPr>
            </w:pPr>
            <w:r>
              <w:rPr>
                <w:rFonts w:hint="eastAsia" w:ascii="宋体" w:hAnsi="宋体" w:eastAsia="宋体" w:cs="宋体"/>
                <w:bCs/>
                <w:sz w:val="24"/>
                <w:szCs w:val="24"/>
              </w:rPr>
              <w:t>组织部干事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jc w:val="center"/>
        </w:trPr>
        <w:tc>
          <w:tcPr>
            <w:tcW w:w="1918" w:type="dxa"/>
            <w:vMerge w:val="continue"/>
            <w:vAlign w:val="center"/>
          </w:tcPr>
          <w:p>
            <w:pPr>
              <w:widowControl/>
              <w:jc w:val="left"/>
              <w:rPr>
                <w:rFonts w:hint="eastAsia" w:ascii="宋体" w:hAnsi="宋体" w:eastAsia="宋体" w:cs="宋体"/>
                <w:bCs/>
                <w:sz w:val="24"/>
                <w:szCs w:val="24"/>
              </w:rPr>
            </w:pPr>
          </w:p>
        </w:tc>
        <w:tc>
          <w:tcPr>
            <w:tcW w:w="1273" w:type="dxa"/>
            <w:vAlign w:val="center"/>
          </w:tcPr>
          <w:p>
            <w:pPr>
              <w:widowControl/>
              <w:jc w:val="left"/>
              <w:rPr>
                <w:rFonts w:hint="eastAsia" w:ascii="宋体" w:hAnsi="宋体" w:eastAsia="宋体" w:cs="宋体"/>
                <w:bCs/>
                <w:sz w:val="24"/>
                <w:szCs w:val="24"/>
              </w:rPr>
            </w:pPr>
            <w:r>
              <w:rPr>
                <w:rFonts w:hint="eastAsia" w:ascii="宋体" w:hAnsi="宋体" w:eastAsia="宋体" w:cs="宋体"/>
                <w:bCs/>
                <w:sz w:val="24"/>
                <w:szCs w:val="24"/>
              </w:rPr>
              <w:t>李叶丽</w:t>
            </w:r>
          </w:p>
        </w:tc>
        <w:tc>
          <w:tcPr>
            <w:tcW w:w="3121" w:type="dxa"/>
            <w:vAlign w:val="center"/>
          </w:tcPr>
          <w:p>
            <w:pPr>
              <w:widowControl/>
              <w:jc w:val="left"/>
              <w:rPr>
                <w:rFonts w:hint="eastAsia" w:ascii="宋体" w:hAnsi="宋体" w:eastAsia="宋体" w:cs="宋体"/>
                <w:bCs/>
                <w:sz w:val="24"/>
                <w:szCs w:val="24"/>
              </w:rPr>
            </w:pPr>
            <w:r>
              <w:rPr>
                <w:rFonts w:hint="eastAsia" w:ascii="宋体" w:hAnsi="宋体" w:eastAsia="宋体" w:cs="宋体"/>
                <w:sz w:val="24"/>
                <w:szCs w:val="24"/>
              </w:rPr>
              <w:t>山西中医药大学</w:t>
            </w:r>
          </w:p>
        </w:tc>
        <w:tc>
          <w:tcPr>
            <w:tcW w:w="2745" w:type="dxa"/>
            <w:vAlign w:val="center"/>
          </w:tcPr>
          <w:p>
            <w:pPr>
              <w:widowControl/>
              <w:jc w:val="left"/>
              <w:rPr>
                <w:rFonts w:hint="eastAsia" w:ascii="宋体" w:hAnsi="宋体" w:eastAsia="宋体" w:cs="宋体"/>
                <w:bCs/>
                <w:sz w:val="24"/>
                <w:szCs w:val="24"/>
              </w:rPr>
            </w:pPr>
            <w:r>
              <w:rPr>
                <w:rFonts w:hint="eastAsia" w:ascii="宋体" w:hAnsi="宋体" w:eastAsia="宋体" w:cs="宋体"/>
                <w:bCs/>
                <w:sz w:val="24"/>
                <w:szCs w:val="24"/>
              </w:rPr>
              <w:t>涉外护理</w:t>
            </w:r>
          </w:p>
        </w:tc>
        <w:tc>
          <w:tcPr>
            <w:tcW w:w="1916" w:type="dxa"/>
            <w:vAlign w:val="center"/>
          </w:tcPr>
          <w:p>
            <w:pPr>
              <w:widowControl/>
              <w:jc w:val="left"/>
              <w:rPr>
                <w:rFonts w:hint="eastAsia" w:ascii="宋体" w:hAnsi="宋体" w:eastAsia="宋体" w:cs="宋体"/>
                <w:bCs/>
                <w:sz w:val="24"/>
                <w:szCs w:val="24"/>
              </w:rPr>
            </w:pPr>
            <w:r>
              <w:rPr>
                <w:rFonts w:hint="eastAsia" w:ascii="宋体" w:hAnsi="宋体" w:eastAsia="宋体" w:cs="宋体"/>
                <w:bCs/>
                <w:sz w:val="24"/>
                <w:szCs w:val="24"/>
              </w:rPr>
              <w:t>宣传部干事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jc w:val="center"/>
        </w:trPr>
        <w:tc>
          <w:tcPr>
            <w:tcW w:w="1918" w:type="dxa"/>
            <w:vMerge w:val="continue"/>
            <w:vAlign w:val="center"/>
          </w:tcPr>
          <w:p>
            <w:pPr>
              <w:widowControl/>
              <w:jc w:val="left"/>
              <w:rPr>
                <w:rFonts w:hint="eastAsia" w:ascii="宋体" w:hAnsi="宋体" w:eastAsia="宋体" w:cs="宋体"/>
                <w:bCs/>
                <w:sz w:val="24"/>
                <w:szCs w:val="24"/>
              </w:rPr>
            </w:pPr>
          </w:p>
        </w:tc>
        <w:tc>
          <w:tcPr>
            <w:tcW w:w="1273" w:type="dxa"/>
            <w:vAlign w:val="center"/>
          </w:tcPr>
          <w:p>
            <w:pPr>
              <w:widowControl/>
              <w:jc w:val="left"/>
              <w:rPr>
                <w:rFonts w:hint="eastAsia" w:ascii="宋体" w:hAnsi="宋体" w:eastAsia="宋体" w:cs="宋体"/>
                <w:bCs/>
                <w:sz w:val="24"/>
                <w:szCs w:val="24"/>
              </w:rPr>
            </w:pPr>
            <w:r>
              <w:rPr>
                <w:rFonts w:hint="eastAsia" w:ascii="宋体" w:hAnsi="宋体" w:eastAsia="宋体" w:cs="宋体"/>
                <w:bCs/>
                <w:sz w:val="24"/>
                <w:szCs w:val="24"/>
              </w:rPr>
              <w:t>李文月</w:t>
            </w:r>
          </w:p>
        </w:tc>
        <w:tc>
          <w:tcPr>
            <w:tcW w:w="3121" w:type="dxa"/>
            <w:vAlign w:val="center"/>
          </w:tcPr>
          <w:p>
            <w:pPr>
              <w:widowControl/>
              <w:jc w:val="left"/>
              <w:rPr>
                <w:rFonts w:hint="eastAsia" w:ascii="宋体" w:hAnsi="宋体" w:eastAsia="宋体" w:cs="宋体"/>
                <w:bCs/>
                <w:sz w:val="24"/>
                <w:szCs w:val="24"/>
              </w:rPr>
            </w:pPr>
            <w:r>
              <w:rPr>
                <w:rFonts w:hint="eastAsia" w:ascii="宋体" w:hAnsi="宋体" w:eastAsia="宋体" w:cs="宋体"/>
                <w:sz w:val="24"/>
                <w:szCs w:val="24"/>
              </w:rPr>
              <w:t>山西中医药大学</w:t>
            </w:r>
          </w:p>
        </w:tc>
        <w:tc>
          <w:tcPr>
            <w:tcW w:w="2745" w:type="dxa"/>
            <w:vAlign w:val="center"/>
          </w:tcPr>
          <w:p>
            <w:pPr>
              <w:widowControl/>
              <w:jc w:val="left"/>
              <w:rPr>
                <w:rFonts w:hint="eastAsia" w:ascii="宋体" w:hAnsi="宋体" w:eastAsia="宋体" w:cs="宋体"/>
                <w:bCs/>
                <w:sz w:val="24"/>
                <w:szCs w:val="24"/>
              </w:rPr>
            </w:pPr>
            <w:r>
              <w:rPr>
                <w:rFonts w:hint="eastAsia" w:ascii="宋体" w:hAnsi="宋体" w:eastAsia="宋体" w:cs="宋体"/>
                <w:bCs/>
                <w:sz w:val="24"/>
                <w:szCs w:val="24"/>
              </w:rPr>
              <w:t>涉外护理</w:t>
            </w:r>
          </w:p>
        </w:tc>
        <w:tc>
          <w:tcPr>
            <w:tcW w:w="1916" w:type="dxa"/>
            <w:vAlign w:val="center"/>
          </w:tcPr>
          <w:p>
            <w:pPr>
              <w:widowControl/>
              <w:jc w:val="left"/>
              <w:rPr>
                <w:rFonts w:hint="eastAsia" w:ascii="宋体" w:hAnsi="宋体" w:eastAsia="宋体" w:cs="宋体"/>
                <w:bCs/>
                <w:sz w:val="24"/>
                <w:szCs w:val="24"/>
              </w:rPr>
            </w:pPr>
            <w:r>
              <w:rPr>
                <w:rFonts w:hint="eastAsia" w:ascii="宋体" w:hAnsi="宋体" w:eastAsia="宋体" w:cs="宋体"/>
                <w:bCs/>
                <w:sz w:val="24"/>
                <w:szCs w:val="24"/>
              </w:rPr>
              <w:t>常务部干事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jc w:val="center"/>
        </w:trPr>
        <w:tc>
          <w:tcPr>
            <w:tcW w:w="1918" w:type="dxa"/>
            <w:vMerge w:val="continue"/>
            <w:vAlign w:val="center"/>
          </w:tcPr>
          <w:p>
            <w:pPr>
              <w:widowControl/>
              <w:jc w:val="left"/>
              <w:rPr>
                <w:rFonts w:hint="eastAsia" w:ascii="宋体" w:hAnsi="宋体" w:eastAsia="宋体" w:cs="宋体"/>
                <w:bCs/>
                <w:sz w:val="24"/>
                <w:szCs w:val="24"/>
              </w:rPr>
            </w:pPr>
          </w:p>
        </w:tc>
        <w:tc>
          <w:tcPr>
            <w:tcW w:w="1273" w:type="dxa"/>
            <w:vAlign w:val="center"/>
          </w:tcPr>
          <w:p>
            <w:pPr>
              <w:widowControl/>
              <w:jc w:val="left"/>
              <w:rPr>
                <w:rFonts w:hint="eastAsia" w:ascii="宋体" w:hAnsi="宋体" w:eastAsia="宋体" w:cs="宋体"/>
                <w:bCs/>
                <w:sz w:val="24"/>
                <w:szCs w:val="24"/>
              </w:rPr>
            </w:pPr>
            <w:r>
              <w:rPr>
                <w:rFonts w:hint="eastAsia" w:ascii="宋体" w:hAnsi="宋体" w:eastAsia="宋体" w:cs="宋体"/>
                <w:bCs/>
                <w:sz w:val="24"/>
                <w:szCs w:val="24"/>
              </w:rPr>
              <w:t>陈煜</w:t>
            </w:r>
          </w:p>
        </w:tc>
        <w:tc>
          <w:tcPr>
            <w:tcW w:w="3121" w:type="dxa"/>
            <w:vAlign w:val="center"/>
          </w:tcPr>
          <w:p>
            <w:pPr>
              <w:widowControl/>
              <w:jc w:val="left"/>
              <w:rPr>
                <w:rFonts w:hint="eastAsia" w:ascii="宋体" w:hAnsi="宋体" w:eastAsia="宋体" w:cs="宋体"/>
                <w:bCs/>
                <w:sz w:val="24"/>
                <w:szCs w:val="24"/>
              </w:rPr>
            </w:pPr>
            <w:r>
              <w:rPr>
                <w:rFonts w:hint="eastAsia" w:ascii="宋体" w:hAnsi="宋体" w:eastAsia="宋体" w:cs="宋体"/>
                <w:sz w:val="24"/>
                <w:szCs w:val="24"/>
              </w:rPr>
              <w:t>山西中医药大学</w:t>
            </w:r>
          </w:p>
        </w:tc>
        <w:tc>
          <w:tcPr>
            <w:tcW w:w="2745" w:type="dxa"/>
            <w:vAlign w:val="center"/>
          </w:tcPr>
          <w:p>
            <w:pPr>
              <w:widowControl/>
              <w:jc w:val="left"/>
              <w:rPr>
                <w:rFonts w:hint="eastAsia" w:ascii="宋体" w:hAnsi="宋体" w:eastAsia="宋体" w:cs="宋体"/>
                <w:bCs/>
                <w:sz w:val="24"/>
                <w:szCs w:val="24"/>
              </w:rPr>
            </w:pPr>
            <w:r>
              <w:rPr>
                <w:rFonts w:hint="eastAsia" w:ascii="宋体" w:hAnsi="宋体" w:eastAsia="宋体" w:cs="宋体"/>
                <w:bCs/>
                <w:sz w:val="24"/>
                <w:szCs w:val="24"/>
              </w:rPr>
              <w:t>中西医</w:t>
            </w:r>
            <w:r>
              <w:rPr>
                <w:rFonts w:hint="eastAsia" w:ascii="宋体" w:hAnsi="宋体" w:eastAsia="宋体" w:cs="宋体"/>
                <w:bCs/>
                <w:sz w:val="24"/>
                <w:szCs w:val="24"/>
                <w:lang w:val="en-US" w:eastAsia="zh-CN"/>
              </w:rPr>
              <w:t>临床</w:t>
            </w:r>
          </w:p>
        </w:tc>
        <w:tc>
          <w:tcPr>
            <w:tcW w:w="1916" w:type="dxa"/>
            <w:vAlign w:val="center"/>
          </w:tcPr>
          <w:p>
            <w:pPr>
              <w:widowControl/>
              <w:jc w:val="left"/>
              <w:rPr>
                <w:rFonts w:hint="eastAsia" w:ascii="宋体" w:hAnsi="宋体" w:eastAsia="宋体" w:cs="宋体"/>
                <w:bCs/>
                <w:sz w:val="24"/>
                <w:szCs w:val="24"/>
              </w:rPr>
            </w:pPr>
            <w:r>
              <w:rPr>
                <w:rFonts w:hint="eastAsia" w:ascii="宋体" w:hAnsi="宋体" w:eastAsia="宋体" w:cs="宋体"/>
                <w:bCs/>
                <w:sz w:val="24"/>
                <w:szCs w:val="24"/>
              </w:rPr>
              <w:t>实践部干事</w:t>
            </w:r>
          </w:p>
        </w:tc>
      </w:tr>
    </w:tbl>
    <w:p>
      <w:pPr>
        <w:rPr>
          <w:rFonts w:hint="eastAsia" w:ascii="宋体" w:hAnsi="宋体" w:eastAsia="宋体" w:cs="宋体"/>
        </w:rPr>
      </w:pPr>
    </w:p>
    <w:p>
      <w:pPr>
        <w:rPr>
          <w:rFonts w:hint="eastAsia" w:ascii="宋体" w:hAnsi="宋体" w:eastAsia="宋体" w:cs="宋体"/>
        </w:rPr>
      </w:pPr>
    </w:p>
    <w:p>
      <w:pPr>
        <w:widowControl/>
        <w:jc w:val="left"/>
        <w:rPr>
          <w:rFonts w:hint="eastAsia" w:ascii="宋体" w:hAnsi="宋体" w:eastAsia="宋体" w:cs="宋体"/>
          <w:b/>
          <w:sz w:val="32"/>
          <w:szCs w:val="32"/>
        </w:rPr>
      </w:pPr>
    </w:p>
    <w:sectPr>
      <w:headerReference r:id="rId5" w:type="first"/>
      <w:headerReference r:id="rId3" w:type="default"/>
      <w:footerReference r:id="rId6" w:type="default"/>
      <w:headerReference r:id="rId4" w:type="even"/>
      <w:footerReference r:id="rId7" w:type="even"/>
      <w:pgSz w:w="11906" w:h="16838"/>
      <w:pgMar w:top="2098" w:right="1474" w:bottom="1985" w:left="158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altName w:val="仿宋"/>
    <w:panose1 w:val="00000000000000000000"/>
    <w:charset w:val="86"/>
    <w:family w:val="decorative"/>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0"/>
    <w:multiLevelType w:val="singleLevel"/>
    <w:tmpl w:val="00000000"/>
    <w:lvl w:ilvl="0" w:tentative="0">
      <w:start w:val="3"/>
      <w:numFmt w:val="decimal"/>
      <w:suff w:val="nothing"/>
      <w:lvlText w:val="%1、"/>
      <w:lvlJc w:val="left"/>
      <w:rPr>
        <w:rFonts w:cs="Times New Roman"/>
      </w:rPr>
    </w:lvl>
  </w:abstractNum>
  <w:abstractNum w:abstractNumId="1">
    <w:nsid w:val="00000001"/>
    <w:multiLevelType w:val="singleLevel"/>
    <w:tmpl w:val="00000001"/>
    <w:lvl w:ilvl="0" w:tentative="0">
      <w:start w:val="1"/>
      <w:numFmt w:val="decimal"/>
      <w:suff w:val="nothing"/>
      <w:lvlText w:val="%1、"/>
      <w:lvlJc w:val="left"/>
      <w:rPr>
        <w:rFonts w:cs="Times New Roman"/>
      </w:rPr>
    </w:lvl>
  </w:abstractNum>
  <w:abstractNum w:abstractNumId="2">
    <w:nsid w:val="00000002"/>
    <w:multiLevelType w:val="singleLevel"/>
    <w:tmpl w:val="00000002"/>
    <w:lvl w:ilvl="0" w:tentative="0">
      <w:start w:val="1"/>
      <w:numFmt w:val="decimal"/>
      <w:suff w:val="nothing"/>
      <w:lvlText w:val="%1、"/>
      <w:lvlJc w:val="left"/>
      <w:rPr>
        <w:rFonts w:cs="Times New Roman"/>
      </w:rPr>
    </w:lvl>
  </w:abstractNum>
  <w:abstractNum w:abstractNumId="3">
    <w:nsid w:val="00000003"/>
    <w:multiLevelType w:val="singleLevel"/>
    <w:tmpl w:val="00000003"/>
    <w:lvl w:ilvl="0" w:tentative="0">
      <w:start w:val="1"/>
      <w:numFmt w:val="decimal"/>
      <w:suff w:val="nothing"/>
      <w:lvlText w:val="%1、"/>
      <w:lvlJc w:val="left"/>
      <w:rPr>
        <w:rFonts w:cs="Times New Roman"/>
      </w:rPr>
    </w:lvl>
  </w:abstractNum>
  <w:abstractNum w:abstractNumId="4">
    <w:nsid w:val="00000004"/>
    <w:multiLevelType w:val="singleLevel"/>
    <w:tmpl w:val="00000004"/>
    <w:lvl w:ilvl="0" w:tentative="0">
      <w:start w:val="2"/>
      <w:numFmt w:val="decimal"/>
      <w:suff w:val="nothing"/>
      <w:lvlText w:val="%1."/>
      <w:lvlJc w:val="left"/>
      <w:rPr>
        <w:rFonts w:cs="Times New Roman"/>
      </w:rPr>
    </w:lvl>
  </w:abstractNum>
  <w:abstractNum w:abstractNumId="5">
    <w:nsid w:val="00000005"/>
    <w:multiLevelType w:val="singleLevel"/>
    <w:tmpl w:val="00000005"/>
    <w:lvl w:ilvl="0" w:tentative="0">
      <w:start w:val="2"/>
      <w:numFmt w:val="decimal"/>
      <w:suff w:val="nothing"/>
      <w:lvlText w:val="%1."/>
      <w:lvlJc w:val="left"/>
      <w:rPr>
        <w:rFonts w:cs="Times New Roman"/>
      </w:rPr>
    </w:lvl>
  </w:abstractNum>
  <w:abstractNum w:abstractNumId="6">
    <w:nsid w:val="0BDCBE3E"/>
    <w:multiLevelType w:val="singleLevel"/>
    <w:tmpl w:val="0BDCBE3E"/>
    <w:lvl w:ilvl="0" w:tentative="0">
      <w:start w:val="1"/>
      <w:numFmt w:val="decimal"/>
      <w:suff w:val="nothing"/>
      <w:lvlText w:val="（%1）"/>
      <w:lvlJc w:val="left"/>
      <w:pPr>
        <w:ind w:left="980" w:leftChars="0" w:firstLine="0" w:firstLineChars="0"/>
      </w:pPr>
    </w:lvl>
  </w:abstractNum>
  <w:num w:numId="1">
    <w:abstractNumId w:val="1"/>
  </w:num>
  <w:num w:numId="2">
    <w:abstractNumId w:val="0"/>
  </w:num>
  <w:num w:numId="3">
    <w:abstractNumId w:val="3"/>
  </w:num>
  <w:num w:numId="4">
    <w:abstractNumId w:val="2"/>
  </w:num>
  <w:num w:numId="5">
    <w:abstractNumId w:val="5"/>
  </w:num>
  <w:num w:numId="6">
    <w:abstractNumId w:val="4"/>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documentProtection w:enforcement="0"/>
  <w:defaultTabStop w:val="420"/>
  <w:drawingGridVerticalSpacing w:val="156"/>
  <w:noPunctuationKerning w:val="1"/>
  <w:characterSpacingControl w:val="compressPunctuation"/>
  <w:noLineBreaksAfter w:lang="zh-CN" w:val="$([{£¥·‘“〈《「『【〔〖〝﹙﹛﹝＄（．［｛￡￥"/>
  <w:noLineBreaksBefore w:lang="zh-CN" w:val="!%),.:;&gt;?]}¢¨°·ˇˉ―‖’”…‰′″›℃∶、。〃〉》」』】〕〗〞︶︺︾﹀﹄﹚﹜﹞！＂％＇），．：；？］｀｜｝～￠"/>
  <w:compat>
    <w:spaceForUL/>
    <w:balanceSingleByteDoubleByteWidth/>
    <w:doNotLeaveBackslashAlon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0E72243"/>
    <w:rsid w:val="22053B3C"/>
    <w:rsid w:val="2A18357A"/>
    <w:rsid w:val="32862A93"/>
    <w:rsid w:val="37E9552A"/>
    <w:rsid w:val="395B7E36"/>
    <w:rsid w:val="50520D49"/>
    <w:rsid w:val="7F3939B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99" w:semiHidden="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99"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99"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character" w:default="1" w:styleId="9">
    <w:name w:val="Default Paragraph Font"/>
    <w:qFormat/>
    <w:uiPriority w:val="99"/>
  </w:style>
  <w:style w:type="table" w:default="1" w:styleId="10">
    <w:name w:val="Normal Table"/>
    <w:qFormat/>
    <w:uiPriority w:val="99"/>
    <w:tblPr>
      <w:tblLayout w:type="fixed"/>
      <w:tblCellMar>
        <w:top w:w="0" w:type="dxa"/>
        <w:left w:w="108" w:type="dxa"/>
        <w:bottom w:w="0" w:type="dxa"/>
        <w:right w:w="108" w:type="dxa"/>
      </w:tblCellMar>
    </w:tblPr>
  </w:style>
  <w:style w:type="paragraph" w:styleId="2">
    <w:name w:val="Document Map"/>
    <w:basedOn w:val="1"/>
    <w:link w:val="16"/>
    <w:uiPriority w:val="99"/>
    <w:pPr>
      <w:shd w:val="clear" w:color="auto" w:fill="000080"/>
    </w:pPr>
  </w:style>
  <w:style w:type="paragraph" w:styleId="3">
    <w:name w:val="Body Text"/>
    <w:basedOn w:val="1"/>
    <w:link w:val="11"/>
    <w:qFormat/>
    <w:uiPriority w:val="99"/>
    <w:pPr>
      <w:jc w:val="center"/>
    </w:pPr>
    <w:rPr>
      <w:rFonts w:ascii="宋体" w:hAnsi="Times New Roman" w:cs="Times New Roman"/>
      <w:b/>
      <w:bCs/>
      <w:sz w:val="44"/>
      <w:szCs w:val="24"/>
    </w:rPr>
  </w:style>
  <w:style w:type="paragraph" w:styleId="4">
    <w:name w:val="Date"/>
    <w:basedOn w:val="1"/>
    <w:next w:val="1"/>
    <w:link w:val="12"/>
    <w:qFormat/>
    <w:uiPriority w:val="99"/>
    <w:pPr>
      <w:ind w:left="100" w:leftChars="2500"/>
    </w:pPr>
  </w:style>
  <w:style w:type="paragraph" w:styleId="5">
    <w:name w:val="Balloon Text"/>
    <w:basedOn w:val="1"/>
    <w:link w:val="13"/>
    <w:qFormat/>
    <w:uiPriority w:val="99"/>
    <w:rPr>
      <w:sz w:val="18"/>
      <w:szCs w:val="18"/>
    </w:rPr>
  </w:style>
  <w:style w:type="paragraph" w:styleId="6">
    <w:name w:val="footer"/>
    <w:basedOn w:val="1"/>
    <w:link w:val="14"/>
    <w:uiPriority w:val="99"/>
    <w:pPr>
      <w:tabs>
        <w:tab w:val="center" w:pos="4153"/>
        <w:tab w:val="right" w:pos="8306"/>
      </w:tabs>
      <w:snapToGrid w:val="0"/>
      <w:jc w:val="left"/>
    </w:pPr>
    <w:rPr>
      <w:sz w:val="18"/>
      <w:szCs w:val="18"/>
    </w:rPr>
  </w:style>
  <w:style w:type="paragraph" w:styleId="7">
    <w:name w:val="header"/>
    <w:basedOn w:val="1"/>
    <w:link w:val="15"/>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99"/>
    <w:pPr>
      <w:widowControl/>
      <w:spacing w:before="100" w:beforeAutospacing="1" w:after="100" w:afterAutospacing="1"/>
      <w:jc w:val="left"/>
    </w:pPr>
    <w:rPr>
      <w:rFonts w:ascii="宋体" w:hAnsi="宋体"/>
      <w:kern w:val="0"/>
      <w:sz w:val="24"/>
      <w:szCs w:val="24"/>
    </w:rPr>
  </w:style>
  <w:style w:type="character" w:customStyle="1" w:styleId="11">
    <w:name w:val="Body Text Char"/>
    <w:basedOn w:val="9"/>
    <w:link w:val="3"/>
    <w:qFormat/>
    <w:uiPriority w:val="99"/>
    <w:rPr>
      <w:rFonts w:ascii="宋体" w:hAnsi="Times New Roman" w:eastAsia="宋体" w:cs="Times New Roman"/>
      <w:b/>
      <w:bCs/>
      <w:sz w:val="24"/>
      <w:szCs w:val="24"/>
    </w:rPr>
  </w:style>
  <w:style w:type="character" w:customStyle="1" w:styleId="12">
    <w:name w:val="Date Char"/>
    <w:basedOn w:val="9"/>
    <w:link w:val="4"/>
    <w:qFormat/>
    <w:uiPriority w:val="99"/>
    <w:rPr>
      <w:rFonts w:cs="Times New Roman"/>
    </w:rPr>
  </w:style>
  <w:style w:type="character" w:customStyle="1" w:styleId="13">
    <w:name w:val="Balloon Text Char"/>
    <w:basedOn w:val="9"/>
    <w:link w:val="5"/>
    <w:qFormat/>
    <w:uiPriority w:val="99"/>
    <w:rPr>
      <w:rFonts w:cs="Times New Roman"/>
      <w:sz w:val="18"/>
      <w:szCs w:val="18"/>
    </w:rPr>
  </w:style>
  <w:style w:type="character" w:customStyle="1" w:styleId="14">
    <w:name w:val="Footer Char_fce888bd-dc38-4474-980e-4f030c05e532"/>
    <w:basedOn w:val="9"/>
    <w:link w:val="6"/>
    <w:qFormat/>
    <w:uiPriority w:val="99"/>
    <w:rPr>
      <w:rFonts w:cs="Times New Roman"/>
      <w:sz w:val="18"/>
      <w:szCs w:val="18"/>
    </w:rPr>
  </w:style>
  <w:style w:type="character" w:customStyle="1" w:styleId="15">
    <w:name w:val="Header Char_6040cf8a-abba-48cb-a0d9-366af6aa8320"/>
    <w:basedOn w:val="9"/>
    <w:link w:val="7"/>
    <w:qFormat/>
    <w:uiPriority w:val="99"/>
    <w:rPr>
      <w:rFonts w:cs="Times New Roman"/>
      <w:sz w:val="18"/>
      <w:szCs w:val="18"/>
    </w:rPr>
  </w:style>
  <w:style w:type="character" w:customStyle="1" w:styleId="16">
    <w:name w:val="Document Map Char"/>
    <w:basedOn w:val="9"/>
    <w:link w:val="2"/>
    <w:qFormat/>
    <w:uiPriority w:val="99"/>
    <w:rPr>
      <w:rFonts w:cs="宋体"/>
      <w:sz w:val="2"/>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Microsoft</Company>
  <Pages>18</Pages>
  <Words>10508</Words>
  <Characters>11003</Characters>
  <Lines>0</Lines>
  <Paragraphs>505</Paragraphs>
  <TotalTime>3</TotalTime>
  <ScaleCrop>false</ScaleCrop>
  <LinksUpToDate>false</LinksUpToDate>
  <CharactersWithSpaces>12366</CharactersWithSpaces>
  <Application>WPS Office_10.1.0.7346_F1E327BC-269C-435d-A152-05C5408002CA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2018-03-24T06:36:00Z</dcterms:created>
  <dc:creator>xy</dc:creator>
  <cp:lastModifiedBy>~~閻阎閆闫～～</cp:lastModifiedBy>
  <cp:lastPrinted>2016-01-07T01:49:00Z</cp:lastPrinted>
  <dcterms:modified xsi:type="dcterms:W3CDTF">2018-05-09T09:59:48Z</dcterms:modified>
  <dc:title>附件1</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