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:rsidR="00B62DA1" w:rsidRDefault="00B62DA1" w:rsidP="00760F88" w:rsidRPr="00760F88">
      <w:pPr>
        <w:widowControl/>
        <w:spacing w:before="75" w:after="75" w:line="432" w:lineRule="auto"/>
        <w:rPr>
          <w:kern w:val="0"/>
          <w:rFonts w:ascii="宋体" w:hAnsi="宋体" w:hint="eastAsia"/>
          <w:sz w:val="28"/>
          <w:szCs w:val="28"/>
        </w:rPr>
      </w:pPr>
      <w:bookmarkStart w:id="0" w:name="_GoBack"/>
      <w:bookmarkEnd w:id="0"/>
    </w:p>
    <w:tbl>
      <w:tblPr>
        <w:tblW w:w="0" w:type="auto"/>
        <w:tblStyle w:val="a3"/>
        <w:tblLook w:val="4A0"/>
      </w:tblPr>
      <w:tblGrid>
        <w:gridCol w:w="3460"/>
        <w:gridCol w:w="3494"/>
        <w:gridCol w:w="8379"/>
      </w:tblGrid>
      <w:tr w:rsidR="00B62DA1">
        <w:trPr>
          <w:trHeight w:val="1928"/>
        </w:trPr>
        <w:tc>
          <w:tcPr>
            <w:gridSpan w:val="3"/>
            <w:tcW w:w="15559" w:type="dxa"/>
          </w:tcPr>
          <w:p w:rsidR="00B62DA1" w:rsidRDefault="00311C8B">
            <w:pPr>
              <w:jc w:val="center"/>
              <w:rPr>
                <w:b/>
                <w:rFonts w:ascii="宋体"/>
                <w:sz w:val="72"/>
                <w:szCs w:val="72"/>
              </w:rPr>
            </w:pPr>
            <w:r>
              <w:rPr>
                <w:b/>
                <w:rFonts w:ascii="宋体" w:hint="eastAsia"/>
                <w:sz w:val="72"/>
                <w:szCs w:val="72"/>
              </w:rPr>
              <w:t>第六届</w:t>
            </w:r>
            <w:proofErr w:type="gramStart"/>
            <w:r>
              <w:rPr>
                <w:b/>
                <w:rFonts w:ascii="宋体" w:hint="eastAsia"/>
                <w:sz w:val="72"/>
                <w:szCs w:val="72"/>
              </w:rPr>
              <w:t>悦读中医</w:t>
            </w:r>
            <w:proofErr w:type="gramEnd"/>
            <w:r>
              <w:rPr>
                <w:b/>
                <w:rFonts w:ascii="宋体" w:hint="eastAsia"/>
                <w:sz w:val="72"/>
                <w:szCs w:val="72"/>
              </w:rPr>
              <w:t>“中医好声音”</w:t>
            </w:r>
          </w:p>
          <w:p w:rsidR="00B62DA1" w:rsidRDefault="00311C8B">
            <w:pPr>
              <w:jc w:val="center"/>
              <w:rPr>
                <w:b/>
                <w:rFonts w:ascii="宋体"/>
                <w:sz w:val="72"/>
                <w:szCs w:val="72"/>
              </w:rPr>
            </w:pPr>
            <w:r>
              <w:rPr>
                <w:b/>
                <w:rFonts w:ascii="宋体" w:hint="eastAsia"/>
                <w:sz w:val="72"/>
                <w:szCs w:val="72"/>
              </w:rPr>
              <w:t>校园评选结果公示</w:t>
            </w:r>
          </w:p>
        </w:tc>
      </w:tr>
      <w:tr w:rsidR="00B62DA1">
        <w:trPr>
          <w:trHeight w:val="748"/>
        </w:trPr>
        <w:tc>
          <w:tcPr>
            <w:vAlign w:val="center"/>
            <w:tcW w:w="3510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</w:t>
            </w:r>
          </w:p>
        </w:tc>
        <w:tc>
          <w:tcPr>
            <w:vAlign w:val="center"/>
            <w:tcW w:w="3544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vAlign w:val="center"/>
            <w:tcW w:w="8505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</w:tr>
      <w:tr w:rsidR="00B62DA1">
        <w:trPr>
          <w:trHeight w:val="601"/>
        </w:trPr>
        <w:tc>
          <w:tcPr>
            <w:vAlign w:val="center"/>
            <w:tcW w:w="3510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一等奖</w:t>
            </w:r>
          </w:p>
        </w:tc>
        <w:tc>
          <w:tcPr>
            <w:vAlign w:val="center"/>
            <w:tcW w:w="3544" w:type="dxa"/>
          </w:tcPr>
          <w:p w:rsidR="00B62DA1" w:rsidRDefault="00311C8B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张峰义</w:t>
            </w:r>
            <w:proofErr w:type="gramEnd"/>
          </w:p>
        </w:tc>
        <w:tc>
          <w:tcPr>
            <w:vAlign w:val="center"/>
            <w:tcW w:w="8505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《少阳和解之主方——小柴胡漫谈》</w:t>
            </w:r>
          </w:p>
        </w:tc>
      </w:tr>
      <w:tr w:rsidR="00B62DA1">
        <w:trPr>
          <w:trHeight w:val="601"/>
        </w:trPr>
        <w:tc>
          <w:tcPr>
            <w:vAlign w:val="center"/>
            <w:vMerge w:val="restart"/>
            <w:tcW w:w="3510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二等奖</w:t>
            </w:r>
          </w:p>
        </w:tc>
        <w:tc>
          <w:tcPr>
            <w:vAlign w:val="center"/>
            <w:tcW w:w="3544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李沿</w:t>
            </w:r>
            <w:proofErr w:type="gramStart"/>
            <w:r>
              <w:rPr>
                <w:rFonts w:hint="eastAsia"/>
                <w:sz w:val="24"/>
              </w:rPr>
              <w:t>鑫</w:t>
            </w:r>
            <w:proofErr w:type="gramEnd"/>
          </w:p>
        </w:tc>
        <w:tc>
          <w:tcPr>
            <w:vAlign w:val="center"/>
            <w:tcW w:w="8505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《摘掉病人的“帽子”》</w:t>
            </w:r>
          </w:p>
        </w:tc>
      </w:tr>
      <w:tr w:rsidR="00B62DA1">
        <w:trPr>
          <w:trHeight w:val="601"/>
        </w:trPr>
        <w:tc>
          <w:tcPr>
            <w:vMerge/>
          </w:tcPr>
          <w:p/>
        </w:tc>
        <w:tc>
          <w:tcPr>
            <w:vAlign w:val="center"/>
            <w:tcW w:w="3544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马佳丽</w:t>
            </w:r>
          </w:p>
        </w:tc>
        <w:tc>
          <w:tcPr>
            <w:vAlign w:val="center"/>
            <w:tcW w:w="8505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《感冒的自我疗法》</w:t>
            </w:r>
          </w:p>
        </w:tc>
      </w:tr>
      <w:tr w:rsidR="00B62DA1">
        <w:trPr>
          <w:trHeight w:val="601"/>
        </w:trPr>
        <w:tc>
          <w:tcPr>
            <w:vAlign w:val="center"/>
            <w:vMerge w:val="restart"/>
            <w:tcW w:w="3510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三等奖</w:t>
            </w:r>
          </w:p>
        </w:tc>
        <w:tc>
          <w:tcPr>
            <w:vAlign w:val="center"/>
            <w:tcW w:w="3544" w:type="dxa"/>
          </w:tcPr>
          <w:p w:rsidR="00B62DA1" w:rsidRDefault="00311C8B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丁欢</w:t>
            </w:r>
            <w:proofErr w:type="gramEnd"/>
          </w:p>
        </w:tc>
        <w:tc>
          <w:tcPr>
            <w:vAlign w:val="center"/>
            <w:tcW w:w="8505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《旺族世家》</w:t>
            </w:r>
          </w:p>
        </w:tc>
      </w:tr>
      <w:tr w:rsidR="00B62DA1">
        <w:trPr>
          <w:trHeight w:val="601"/>
        </w:trPr>
        <w:tc>
          <w:tcPr>
            <w:vMerge/>
          </w:tcPr>
          <w:p/>
        </w:tc>
        <w:tc>
          <w:tcPr>
            <w:vAlign w:val="center"/>
            <w:tcW w:w="3544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王瑞琦</w:t>
            </w:r>
          </w:p>
        </w:tc>
        <w:tc>
          <w:tcPr>
            <w:vAlign w:val="center"/>
            <w:tcW w:w="8505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《生命现象之医道》</w:t>
            </w:r>
          </w:p>
        </w:tc>
      </w:tr>
      <w:tr w:rsidR="00B62DA1">
        <w:trPr>
          <w:trHeight w:val="601"/>
        </w:trPr>
        <w:tc>
          <w:tcPr>
            <w:vMerge/>
          </w:tcPr>
          <w:p/>
        </w:tc>
        <w:tc>
          <w:tcPr>
            <w:vAlign w:val="center"/>
            <w:tcW w:w="3544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吕锦涛</w:t>
            </w:r>
          </w:p>
        </w:tc>
        <w:tc>
          <w:tcPr>
            <w:vAlign w:val="center"/>
            <w:tcW w:w="8505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《中秋月饼的高级吃法》</w:t>
            </w:r>
          </w:p>
        </w:tc>
      </w:tr>
      <w:tr w:rsidR="00B62DA1">
        <w:trPr>
          <w:trHeight w:val="601"/>
        </w:trPr>
        <w:tc>
          <w:tcPr>
            <w:vAlign w:val="center"/>
            <w:vMerge w:val="restart"/>
            <w:tcW w:w="3510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优秀奖</w:t>
            </w:r>
          </w:p>
        </w:tc>
        <w:tc>
          <w:tcPr>
            <w:vAlign w:val="center"/>
            <w:tcW w:w="3544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  <w:proofErr w:type="gramStart"/>
            <w:r>
              <w:rPr>
                <w:rFonts w:hint="eastAsia"/>
                <w:sz w:val="24"/>
              </w:rPr>
              <w:t>浩</w:t>
            </w:r>
            <w:proofErr w:type="gramEnd"/>
            <w:r>
              <w:rPr>
                <w:rFonts w:hint="eastAsia"/>
                <w:sz w:val="24"/>
              </w:rPr>
              <w:t>杰</w:t>
            </w:r>
          </w:p>
        </w:tc>
        <w:tc>
          <w:tcPr>
            <w:vAlign w:val="center"/>
            <w:tcW w:w="8505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《中医药膳学》</w:t>
            </w:r>
          </w:p>
        </w:tc>
      </w:tr>
      <w:tr w:rsidR="00B62DA1">
        <w:trPr>
          <w:trHeight w:val="601"/>
        </w:trPr>
        <w:tc>
          <w:tcPr>
            <w:vMerge/>
          </w:tcPr>
          <w:p/>
        </w:tc>
        <w:tc>
          <w:tcPr>
            <w:vAlign w:val="center"/>
            <w:tcW w:w="3544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赵志强</w:t>
            </w:r>
          </w:p>
        </w:tc>
        <w:tc>
          <w:tcPr>
            <w:vAlign w:val="center"/>
            <w:tcW w:w="8505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《缅怀先辈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振我中医》</w:t>
            </w:r>
          </w:p>
        </w:tc>
      </w:tr>
      <w:tr w:rsidR="00B62DA1">
        <w:trPr>
          <w:trHeight w:val="601"/>
        </w:trPr>
        <w:tc>
          <w:tcPr>
            <w:vMerge/>
          </w:tcPr>
          <w:p/>
        </w:tc>
        <w:tc>
          <w:tcPr>
            <w:vAlign w:val="center"/>
            <w:tcW w:w="3544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李田方</w:t>
            </w:r>
          </w:p>
        </w:tc>
        <w:tc>
          <w:tcPr>
            <w:vAlign w:val="center"/>
            <w:tcW w:w="8505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《人参》</w:t>
            </w:r>
          </w:p>
        </w:tc>
      </w:tr>
      <w:tr w:rsidR="00B62DA1">
        <w:trPr>
          <w:trHeight w:val="601"/>
        </w:trPr>
        <w:tc>
          <w:tcPr>
            <w:vMerge/>
          </w:tcPr>
          <w:p/>
        </w:tc>
        <w:tc>
          <w:tcPr>
            <w:vAlign w:val="center"/>
            <w:tcW w:w="3544" w:type="dxa"/>
          </w:tcPr>
          <w:p w:rsidR="00B62DA1" w:rsidRDefault="00311C8B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申佳慧</w:t>
            </w:r>
            <w:proofErr w:type="gramEnd"/>
          </w:p>
        </w:tc>
        <w:tc>
          <w:tcPr>
            <w:vAlign w:val="center"/>
            <w:tcW w:w="8505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《百家谈医病》</w:t>
            </w:r>
          </w:p>
        </w:tc>
      </w:tr>
    </w:tbl>
    <w:p w:rsidR="00B62DA1" w:rsidRDefault="00B62DA1"/>
    <w:p w:rsidR="00B62DA1" w:rsidRDefault="00311C8B">
      <w:pPr>
        <w:rPr>
          <w:sz w:val="28"/>
          <w:szCs w:val="28"/>
        </w:rPr>
      </w:pPr>
      <w:r>
        <w:rPr>
          <w:rFonts w:hint="eastAsia"/>
        </w:rPr>
        <w:t xml:space="preserve">                                                                                                                 </w:t>
      </w:r>
    </w:p>
    <w:p w:rsidR="00B62DA1" w:rsidRDefault="00311C8B">
      <w:r>
        <w:rPr>
          <w:rFonts w:hint="eastAsia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</w:rPr>
        <w:t xml:space="preserve">                                                                                                                                 </w:t>
      </w:r>
    </w:p>
    <w:tbl>
      <w:tblPr>
        <w:tblW w:w="0" w:type="auto"/>
        <w:tblStyle w:val="a3"/>
        <w:tblLook w:val="4A0"/>
      </w:tblPr>
      <w:tblGrid>
        <w:gridCol w:w="3460"/>
        <w:gridCol w:w="3497"/>
        <w:gridCol w:w="8376"/>
      </w:tblGrid>
      <w:tr w:rsidR="00B62DA1">
        <w:tc>
          <w:tcPr>
            <w:gridSpan w:val="3"/>
            <w:vAlign w:val="center"/>
            <w:tcW w:w="15559" w:type="dxa"/>
          </w:tcPr>
          <w:p w:rsidR="00B62DA1" w:rsidRDefault="00311C8B">
            <w:pPr>
              <w:jc w:val="center"/>
              <w:rPr>
                <w:b/>
              </w:rPr>
            </w:pPr>
            <w:r>
              <w:rPr>
                <w:kern w:val="0"/>
                <w:b/>
                <w:color w:val="000000"/>
                <w:rFonts w:ascii="宋体" w:hAnsi="宋体" w:hint="eastAsia"/>
                <w:sz w:val="72"/>
                <w:szCs w:val="72"/>
              </w:rPr>
              <w:t>第六届</w:t>
            </w:r>
            <w:proofErr w:type="gramStart"/>
            <w:r>
              <w:rPr>
                <w:kern w:val="0"/>
                <w:b/>
                <w:color w:val="000000"/>
                <w:rFonts w:ascii="宋体" w:hAnsi="宋体" w:hint="eastAsia"/>
                <w:sz w:val="72"/>
                <w:szCs w:val="72"/>
              </w:rPr>
              <w:t>悦读中医</w:t>
            </w:r>
            <w:proofErr w:type="gramEnd"/>
            <w:r>
              <w:rPr>
                <w:kern w:val="0"/>
                <w:b/>
                <w:color w:val="000000"/>
                <w:rFonts w:ascii="宋体" w:hAnsi="宋体" w:hint="eastAsia"/>
                <w:sz w:val="72"/>
                <w:szCs w:val="72"/>
              </w:rPr>
              <w:t>“中医好漫画”</w:t>
            </w:r>
            <w:r>
              <w:rPr>
                <w:b/>
                <w:color w:val="000000"/>
                <w:rFonts w:ascii="宋体" w:hAnsi="宋体" w:hint="eastAsia"/>
                <w:sz w:val="72"/>
                <w:szCs w:val="72"/>
              </w:rPr>
              <w:br/>
            </w:r>
            <w:r>
              <w:rPr>
                <w:kern w:val="0"/>
                <w:b/>
                <w:color w:val="000000"/>
                <w:rFonts w:ascii="宋体" w:hAnsi="宋体" w:hint="eastAsia"/>
                <w:sz w:val="72"/>
                <w:szCs w:val="72"/>
              </w:rPr>
              <w:t>校园评选活动结果公示</w:t>
            </w:r>
          </w:p>
        </w:tc>
      </w:tr>
      <w:tr w:rsidR="00B62DA1">
        <w:trPr>
          <w:trHeight w:val="805"/>
        </w:trPr>
        <w:tc>
          <w:tcPr>
            <w:vAlign w:val="center"/>
            <w:tcW w:w="3510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</w:t>
            </w:r>
          </w:p>
        </w:tc>
        <w:tc>
          <w:tcPr>
            <w:vAlign w:val="center"/>
            <w:tcW w:w="3544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vAlign w:val="center"/>
            <w:tcW w:w="8505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</w:tr>
      <w:tr w:rsidR="00B62DA1">
        <w:trPr>
          <w:trHeight w:val="601"/>
        </w:trPr>
        <w:tc>
          <w:tcPr>
            <w:vAlign w:val="center"/>
            <w:tcW w:w="3510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一等奖</w:t>
            </w:r>
          </w:p>
        </w:tc>
        <w:tc>
          <w:tcPr>
            <w:vAlign w:val="center"/>
            <w:tcW w:w="3544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石智尧、尹艺杰</w:t>
            </w:r>
          </w:p>
        </w:tc>
        <w:tc>
          <w:tcPr>
            <w:vAlign w:val="center"/>
            <w:tcW w:w="8505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《药王孙思邈》</w:t>
            </w:r>
          </w:p>
        </w:tc>
      </w:tr>
      <w:tr w:rsidR="00B62DA1">
        <w:trPr>
          <w:trHeight w:val="601"/>
        </w:trPr>
        <w:tc>
          <w:tcPr>
            <w:vAlign w:val="center"/>
            <w:vMerge w:val="restart"/>
            <w:tcW w:w="3510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二等奖</w:t>
            </w:r>
          </w:p>
        </w:tc>
        <w:tc>
          <w:tcPr>
            <w:vAlign w:val="center"/>
            <w:tcW w:w="3544" w:type="dxa"/>
          </w:tcPr>
          <w:p w:rsidR="00B62DA1" w:rsidRDefault="00311C8B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赵晨洁</w:t>
            </w:r>
            <w:proofErr w:type="gramEnd"/>
          </w:p>
        </w:tc>
        <w:tc>
          <w:tcPr>
            <w:vAlign w:val="center"/>
            <w:tcW w:w="8505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《人参宴》</w:t>
            </w:r>
          </w:p>
        </w:tc>
      </w:tr>
      <w:tr w:rsidR="00B62DA1">
        <w:trPr>
          <w:trHeight w:val="601"/>
        </w:trPr>
        <w:tc>
          <w:tcPr>
            <w:vMerge/>
          </w:tcPr>
          <w:p/>
        </w:tc>
        <w:tc>
          <w:tcPr>
            <w:vAlign w:val="center"/>
            <w:tcW w:w="3544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蒲韫文、顾念</w:t>
            </w:r>
          </w:p>
        </w:tc>
        <w:tc>
          <w:tcPr>
            <w:vAlign w:val="center"/>
            <w:tcW w:w="8505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《皎皎三君子》</w:t>
            </w:r>
          </w:p>
        </w:tc>
      </w:tr>
      <w:tr w:rsidR="00B62DA1">
        <w:trPr>
          <w:trHeight w:val="601"/>
        </w:trPr>
        <w:tc>
          <w:tcPr>
            <w:vAlign w:val="center"/>
            <w:vMerge w:val="restart"/>
            <w:tcW w:w="3510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三等奖</w:t>
            </w:r>
          </w:p>
        </w:tc>
        <w:tc>
          <w:tcPr>
            <w:vAlign w:val="center"/>
            <w:tcW w:w="3544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白晨曦、王林雪</w:t>
            </w:r>
          </w:p>
        </w:tc>
        <w:tc>
          <w:tcPr>
            <w:vAlign w:val="center"/>
            <w:tcW w:w="8505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《马车前的车前草》</w:t>
            </w:r>
          </w:p>
        </w:tc>
      </w:tr>
      <w:tr w:rsidR="00B62DA1">
        <w:trPr>
          <w:trHeight w:val="601"/>
        </w:trPr>
        <w:tc>
          <w:tcPr>
            <w:vMerge/>
          </w:tcPr>
          <w:p/>
        </w:tc>
        <w:tc>
          <w:tcPr>
            <w:vAlign w:val="center"/>
            <w:tcW w:w="3544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裴思雨、李慧敏</w:t>
            </w:r>
          </w:p>
        </w:tc>
        <w:tc>
          <w:tcPr>
            <w:vAlign w:val="center"/>
            <w:tcW w:w="8505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《节气养生录》</w:t>
            </w:r>
          </w:p>
        </w:tc>
      </w:tr>
      <w:tr w:rsidR="00B62DA1">
        <w:trPr>
          <w:trHeight w:val="601"/>
        </w:trPr>
        <w:tc>
          <w:tcPr>
            <w:vMerge/>
          </w:tcPr>
          <w:p/>
        </w:tc>
        <w:tc>
          <w:tcPr>
            <w:vAlign w:val="center"/>
            <w:tcW w:w="3544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邓月宁、闫宏杰</w:t>
            </w:r>
          </w:p>
        </w:tc>
        <w:tc>
          <w:tcPr>
            <w:vAlign w:val="center"/>
            <w:tcW w:w="8505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《小柴胡汤漫谈》</w:t>
            </w:r>
          </w:p>
        </w:tc>
      </w:tr>
      <w:tr w:rsidR="00B62DA1">
        <w:trPr>
          <w:trHeight w:val="601"/>
        </w:trPr>
        <w:tc>
          <w:tcPr>
            <w:vAlign w:val="center"/>
            <w:vMerge w:val="restart"/>
            <w:tcW w:w="3510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优秀奖</w:t>
            </w:r>
          </w:p>
        </w:tc>
        <w:tc>
          <w:tcPr>
            <w:vAlign w:val="center"/>
            <w:tcW w:w="3544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color w:val="000000"/>
                <w:rFonts w:hint="eastAsia"/>
                <w:sz w:val="24"/>
              </w:rPr>
              <w:t>汪昕、左丽娟</w:t>
            </w:r>
          </w:p>
        </w:tc>
        <w:tc>
          <w:tcPr>
            <w:vAlign w:val="center"/>
            <w:tcW w:w="8505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color w:val="000000"/>
                <w:rFonts w:hint="eastAsia"/>
                <w:sz w:val="24"/>
              </w:rPr>
              <w:t>《一个伤寒天才的医道求索》</w:t>
            </w:r>
          </w:p>
        </w:tc>
      </w:tr>
      <w:tr w:rsidR="00B62DA1">
        <w:trPr>
          <w:trHeight w:val="601"/>
        </w:trPr>
        <w:tc>
          <w:tcPr>
            <w:vMerge/>
          </w:tcPr>
          <w:p/>
        </w:tc>
        <w:tc>
          <w:tcPr>
            <w:vAlign w:val="center"/>
            <w:tcW w:w="3544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color w:val="000000"/>
                <w:rFonts w:hint="eastAsia"/>
                <w:sz w:val="24"/>
              </w:rPr>
              <w:t>刘思彤</w:t>
            </w:r>
          </w:p>
        </w:tc>
        <w:tc>
          <w:tcPr>
            <w:vAlign w:val="center"/>
            <w:tcW w:w="8505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color w:val="000000"/>
                <w:rFonts w:hint="eastAsia"/>
                <w:sz w:val="24"/>
              </w:rPr>
              <w:t>《灵心记》</w:t>
            </w:r>
          </w:p>
        </w:tc>
      </w:tr>
      <w:tr w:rsidR="00B62DA1">
        <w:trPr>
          <w:trHeight w:val="601"/>
        </w:trPr>
        <w:tc>
          <w:tcPr>
            <w:vMerge/>
          </w:tcPr>
          <w:p/>
        </w:tc>
        <w:tc>
          <w:tcPr>
            <w:vAlign w:val="center"/>
            <w:tcW w:w="3544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color w:val="000000"/>
                <w:rFonts w:hint="eastAsia"/>
                <w:sz w:val="24"/>
              </w:rPr>
              <w:t>毛泽芳、石靖</w:t>
            </w:r>
          </w:p>
        </w:tc>
        <w:tc>
          <w:tcPr>
            <w:vAlign w:val="center"/>
            <w:tcW w:w="8505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color w:val="000000"/>
                <w:rFonts w:hint="eastAsia"/>
                <w:sz w:val="24"/>
              </w:rPr>
              <w:t>《燕南风雨采决明》</w:t>
            </w:r>
            <w:r>
              <w:rPr>
                <w:color w:val="000000"/>
                <w:rFonts w:ascii="MS Gothic" w:cs="MS Gothic" w:eastAsia="MS Gothic" w:hAnsi="MS Gothic" w:hint="eastAsia"/>
                <w:sz w:val="24"/>
              </w:rPr>
              <w:t>​</w:t>
            </w:r>
          </w:p>
        </w:tc>
      </w:tr>
      <w:tr w:rsidR="00B62DA1">
        <w:trPr>
          <w:trHeight w:val="601"/>
        </w:trPr>
        <w:tc>
          <w:tcPr>
            <w:vMerge/>
          </w:tcPr>
          <w:p/>
        </w:tc>
        <w:tc>
          <w:tcPr>
            <w:vAlign w:val="center"/>
            <w:tcW w:w="3544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color w:val="000000"/>
                <w:rFonts w:hint="eastAsia"/>
                <w:sz w:val="24"/>
              </w:rPr>
              <w:t>杨露、吴中娇</w:t>
            </w:r>
          </w:p>
        </w:tc>
        <w:tc>
          <w:tcPr>
            <w:vAlign w:val="center"/>
            <w:tcW w:w="8505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color w:val="000000"/>
                <w:rFonts w:hint="eastAsia"/>
                <w:sz w:val="24"/>
              </w:rPr>
              <w:t>《女医谈允贤及其医案解析》</w:t>
            </w:r>
          </w:p>
        </w:tc>
      </w:tr>
    </w:tbl>
    <w:p w:rsidR="00B62DA1" w:rsidRDefault="00B62DA1"/>
    <w:p w:rsidR="00B62DA1" w:rsidRDefault="00B62DA1"/>
    <w:p w:rsidR="00B62DA1" w:rsidRDefault="00B62DA1"/>
    <w:p w:rsidR="00B62DA1" w:rsidRDefault="00B62DA1"/>
    <w:tbl>
      <w:tblPr>
        <w:tblW w:w="15520" w:type="dxa"/>
        <w:tblLayout w:type="fixed"/>
        <w:jc w:val="center"/>
        <w:tblStyle w:val="a3"/>
        <w:tblLook w:val="4A0"/>
      </w:tblPr>
      <w:tblGrid>
        <w:gridCol w:w="5173"/>
        <w:gridCol w:w="3617"/>
        <w:gridCol w:w="6730"/>
      </w:tblGrid>
      <w:tr w:rsidR="00B62DA1">
        <w:trPr>
          <w:jc w:val="center"/>
          <w:trHeight w:val="1666"/>
        </w:trPr>
        <w:tc>
          <w:tcPr>
            <w:gridSpan w:val="3"/>
            <w:vAlign w:val="center"/>
            <w:tcW w:w="15520" w:type="dxa"/>
          </w:tcPr>
          <w:p w:rsidR="00B62DA1" w:rsidRDefault="00311C8B">
            <w:pPr>
              <w:jc w:val="center"/>
              <w:rPr>
                <w:b/>
              </w:rPr>
            </w:pPr>
            <w:r>
              <w:rPr>
                <w:kern w:val="0"/>
                <w:b/>
                <w:color w:val="000000"/>
                <w:rFonts w:ascii="宋体" w:hAnsi="宋体" w:hint="eastAsia"/>
                <w:sz w:val="72"/>
                <w:szCs w:val="72"/>
              </w:rPr>
              <w:t>第六届</w:t>
            </w:r>
            <w:proofErr w:type="gramStart"/>
            <w:r>
              <w:rPr>
                <w:kern w:val="0"/>
                <w:b/>
                <w:color w:val="000000"/>
                <w:rFonts w:ascii="宋体" w:hAnsi="宋体" w:hint="eastAsia"/>
                <w:sz w:val="72"/>
                <w:szCs w:val="72"/>
              </w:rPr>
              <w:t>悦读中医</w:t>
            </w:r>
            <w:proofErr w:type="gramEnd"/>
            <w:r>
              <w:rPr>
                <w:kern w:val="0"/>
                <w:b/>
                <w:color w:val="000000"/>
                <w:rFonts w:ascii="宋体" w:hAnsi="宋体" w:hint="eastAsia"/>
                <w:sz w:val="72"/>
                <w:szCs w:val="72"/>
              </w:rPr>
              <w:t>“中医好感悟”</w:t>
            </w:r>
            <w:r>
              <w:rPr>
                <w:b/>
                <w:color w:val="000000"/>
                <w:rFonts w:ascii="宋体" w:hAnsi="宋体" w:hint="eastAsia"/>
                <w:sz w:val="72"/>
                <w:szCs w:val="72"/>
              </w:rPr>
              <w:br/>
            </w:r>
            <w:r>
              <w:rPr>
                <w:kern w:val="0"/>
                <w:b/>
                <w:color w:val="000000"/>
                <w:rFonts w:ascii="宋体" w:hAnsi="宋体" w:hint="eastAsia"/>
                <w:sz w:val="72"/>
                <w:szCs w:val="72"/>
              </w:rPr>
              <w:t>校园评选活动结果公示</w:t>
            </w:r>
          </w:p>
        </w:tc>
      </w:tr>
      <w:tr w:rsidR="00B62DA1">
        <w:trPr>
          <w:jc w:val="center"/>
          <w:trHeight w:val="601"/>
        </w:trPr>
        <w:tc>
          <w:tcPr>
            <w:vAlign w:val="center"/>
            <w:tcW w:w="5173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</w:t>
            </w:r>
          </w:p>
        </w:tc>
        <w:tc>
          <w:tcPr>
            <w:vAlign w:val="center"/>
            <w:tcW w:w="3617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vAlign w:val="center"/>
            <w:tcW w:w="6730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</w:tr>
      <w:tr w:rsidR="00B62DA1">
        <w:trPr>
          <w:jc w:val="center"/>
          <w:trHeight w:val="601"/>
        </w:trPr>
        <w:tc>
          <w:tcPr>
            <w:vAlign w:val="center"/>
            <w:tcW w:w="5173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一等奖</w:t>
            </w:r>
          </w:p>
        </w:tc>
        <w:tc>
          <w:tcPr>
            <w:vAlign w:val="center"/>
            <w:tcW w:w="3617" w:type="dxa"/>
          </w:tcPr>
          <w:p w:rsidR="00B62DA1" w:rsidRDefault="00311C8B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赵新栋</w:t>
            </w:r>
            <w:proofErr w:type="gramEnd"/>
          </w:p>
        </w:tc>
        <w:tc>
          <w:tcPr>
            <w:vAlign w:val="center"/>
            <w:tcW w:w="6730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《细悟小青龙汤》</w:t>
            </w:r>
          </w:p>
        </w:tc>
      </w:tr>
      <w:tr w:rsidR="00B62DA1">
        <w:trPr>
          <w:jc w:val="center"/>
          <w:trHeight w:val="601"/>
        </w:trPr>
        <w:tc>
          <w:tcPr>
            <w:vAlign w:val="center"/>
            <w:vMerge w:val="restart"/>
            <w:tcW w:w="5173" w:type="dxa"/>
          </w:tcPr>
          <w:p w:rsidR="00B62DA1" w:rsidRDefault="00B62DA1">
            <w:pPr>
              <w:jc w:val="center"/>
              <w:rPr>
                <w:sz w:val="24"/>
              </w:rPr>
            </w:pPr>
          </w:p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二等奖</w:t>
            </w:r>
          </w:p>
        </w:tc>
        <w:tc>
          <w:tcPr>
            <w:vAlign w:val="center"/>
            <w:tcW w:w="3617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王旭晢</w:t>
            </w:r>
          </w:p>
        </w:tc>
        <w:tc>
          <w:tcPr>
            <w:vAlign w:val="center"/>
            <w:tcW w:w="6730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读《高建忠读方与用方》有感</w:t>
            </w:r>
          </w:p>
        </w:tc>
      </w:tr>
      <w:tr w:rsidR="00B62DA1">
        <w:trPr>
          <w:jc w:val="center"/>
          <w:trHeight w:val="601"/>
        </w:trPr>
        <w:tc>
          <w:tcPr>
            <w:vMerge/>
          </w:tcPr>
          <w:p/>
        </w:tc>
        <w:tc>
          <w:tcPr>
            <w:vAlign w:val="center"/>
            <w:tcW w:w="3617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刘泳江</w:t>
            </w:r>
          </w:p>
        </w:tc>
        <w:tc>
          <w:tcPr>
            <w:vAlign w:val="center"/>
            <w:tcW w:w="6730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《漫漫远行路，方剂伴我行》</w:t>
            </w:r>
          </w:p>
        </w:tc>
      </w:tr>
      <w:tr w:rsidR="00B62DA1">
        <w:trPr>
          <w:jc w:val="center"/>
          <w:trHeight w:val="601"/>
        </w:trPr>
        <w:tc>
          <w:tcPr>
            <w:vAlign w:val="center"/>
            <w:vMerge w:val="restart"/>
            <w:tcW w:w="5173" w:type="dxa"/>
          </w:tcPr>
          <w:p w:rsidR="00B62DA1" w:rsidRDefault="00311C8B">
            <w:pPr>
              <w:ind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三等奖</w:t>
            </w:r>
          </w:p>
        </w:tc>
        <w:tc>
          <w:tcPr>
            <w:vAlign w:val="center"/>
            <w:tcW w:w="3617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毛柯安</w:t>
            </w:r>
          </w:p>
        </w:tc>
        <w:tc>
          <w:tcPr>
            <w:vAlign w:val="center"/>
            <w:tcW w:w="6730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《青鞋初踏经方路》</w:t>
            </w:r>
          </w:p>
        </w:tc>
      </w:tr>
      <w:tr w:rsidR="00B62DA1">
        <w:trPr>
          <w:jc w:val="center"/>
          <w:trHeight w:val="601"/>
        </w:trPr>
        <w:tc>
          <w:tcPr>
            <w:vMerge/>
          </w:tcPr>
          <w:p/>
        </w:tc>
        <w:tc>
          <w:tcPr>
            <w:vAlign w:val="center"/>
            <w:tcW w:w="3617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覃涵</w:t>
            </w:r>
          </w:p>
        </w:tc>
        <w:tc>
          <w:tcPr>
            <w:vAlign w:val="center"/>
            <w:tcW w:w="6730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《谁能总说中医是慢医生》</w:t>
            </w:r>
          </w:p>
        </w:tc>
      </w:tr>
      <w:tr w:rsidR="00B62DA1">
        <w:trPr>
          <w:jc w:val="center"/>
          <w:trHeight w:val="601"/>
        </w:trPr>
        <w:tc>
          <w:tcPr>
            <w:vMerge/>
          </w:tcPr>
          <w:p/>
        </w:tc>
        <w:tc>
          <w:tcPr>
            <w:vAlign w:val="center"/>
            <w:tcW w:w="3617" w:type="dxa"/>
          </w:tcPr>
          <w:p w:rsidR="00B62DA1" w:rsidRDefault="00311C8B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白欣</w:t>
            </w:r>
            <w:proofErr w:type="gramEnd"/>
          </w:p>
        </w:tc>
        <w:tc>
          <w:tcPr>
            <w:vAlign w:val="center"/>
            <w:tcW w:w="6730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读《女医谈允贤及其医案解析》有感</w:t>
            </w:r>
          </w:p>
        </w:tc>
      </w:tr>
      <w:tr w:rsidR="00B62DA1">
        <w:trPr>
          <w:jc w:val="center"/>
          <w:trHeight w:val="601"/>
        </w:trPr>
        <w:tc>
          <w:tcPr>
            <w:vAlign w:val="center"/>
            <w:vMerge w:val="restart"/>
            <w:tcW w:w="5173" w:type="dxa"/>
          </w:tcPr>
          <w:p w:rsidR="00B62DA1" w:rsidRDefault="00311C8B">
            <w:pPr>
              <w:ind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优秀奖</w:t>
            </w:r>
          </w:p>
        </w:tc>
        <w:tc>
          <w:tcPr>
            <w:vAlign w:val="center"/>
            <w:tcW w:w="3617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杨晨</w:t>
            </w:r>
          </w:p>
        </w:tc>
        <w:tc>
          <w:tcPr>
            <w:vAlign w:val="center"/>
            <w:tcW w:w="6730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《一花一世界》</w:t>
            </w:r>
          </w:p>
        </w:tc>
      </w:tr>
      <w:tr w:rsidR="00B62DA1">
        <w:trPr>
          <w:jc w:val="center"/>
          <w:trHeight w:val="601"/>
        </w:trPr>
        <w:tc>
          <w:tcPr>
            <w:vMerge/>
          </w:tcPr>
          <w:p/>
        </w:tc>
        <w:tc>
          <w:tcPr>
            <w:vAlign w:val="center"/>
            <w:tcW w:w="3617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张晓丽</w:t>
            </w:r>
          </w:p>
        </w:tc>
        <w:tc>
          <w:tcPr>
            <w:vAlign w:val="center"/>
            <w:tcW w:w="6730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《阅古省今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感悟中医》</w:t>
            </w:r>
          </w:p>
        </w:tc>
      </w:tr>
      <w:tr w:rsidR="00B62DA1">
        <w:trPr>
          <w:jc w:val="center"/>
          <w:trHeight w:val="601"/>
        </w:trPr>
        <w:tc>
          <w:tcPr>
            <w:vMerge/>
          </w:tcPr>
          <w:p/>
        </w:tc>
        <w:tc>
          <w:tcPr>
            <w:vAlign w:val="center"/>
            <w:tcW w:w="3617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张家国</w:t>
            </w:r>
          </w:p>
        </w:tc>
        <w:tc>
          <w:tcPr>
            <w:vAlign w:val="center"/>
            <w:tcW w:w="6730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读《高建忠读方与用方》有感</w:t>
            </w:r>
          </w:p>
        </w:tc>
      </w:tr>
      <w:tr w:rsidR="00B62DA1">
        <w:trPr>
          <w:jc w:val="center"/>
          <w:trHeight w:val="601"/>
        </w:trPr>
        <w:tc>
          <w:tcPr>
            <w:vMerge/>
          </w:tcPr>
          <w:p/>
        </w:tc>
        <w:tc>
          <w:tcPr>
            <w:vAlign w:val="center"/>
            <w:tcW w:w="3617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薛佳宇</w:t>
            </w:r>
          </w:p>
        </w:tc>
        <w:tc>
          <w:tcPr>
            <w:vAlign w:val="center"/>
            <w:tcW w:w="6730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中国好感悟之读《走进胡希恕》有感</w:t>
            </w:r>
          </w:p>
        </w:tc>
      </w:tr>
      <w:tr w:rsidR="00B62DA1">
        <w:trPr>
          <w:jc w:val="center"/>
          <w:trHeight w:val="601"/>
        </w:trPr>
        <w:tc>
          <w:tcPr>
            <w:vMerge/>
          </w:tcPr>
          <w:p/>
        </w:tc>
        <w:tc>
          <w:tcPr>
            <w:vAlign w:val="center"/>
            <w:tcW w:w="3617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邓灵</w:t>
            </w:r>
          </w:p>
        </w:tc>
        <w:tc>
          <w:tcPr>
            <w:vAlign w:val="center"/>
            <w:tcW w:w="6730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《中医祁谈——热爱生命的人不孤单》随感</w:t>
            </w:r>
          </w:p>
        </w:tc>
      </w:tr>
      <w:tr w:rsidR="00B62DA1">
        <w:trPr>
          <w:jc w:val="center"/>
          <w:trHeight w:val="601"/>
        </w:trPr>
        <w:tc>
          <w:tcPr>
            <w:vMerge/>
          </w:tcPr>
          <w:p/>
        </w:tc>
        <w:tc>
          <w:tcPr>
            <w:vAlign w:val="center"/>
            <w:tcW w:w="3617" w:type="dxa"/>
          </w:tcPr>
          <w:p w:rsidR="00B62DA1" w:rsidRDefault="00311C8B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张靖寅</w:t>
            </w:r>
            <w:proofErr w:type="gramEnd"/>
          </w:p>
        </w:tc>
        <w:tc>
          <w:tcPr>
            <w:vAlign w:val="center"/>
            <w:tcW w:w="6730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《体质了于心，膏方养美人》</w:t>
            </w:r>
          </w:p>
        </w:tc>
      </w:tr>
      <w:tr w:rsidR="00B62DA1">
        <w:trPr>
          <w:jc w:val="center"/>
          <w:trHeight w:val="601"/>
        </w:trPr>
        <w:tc>
          <w:tcPr>
            <w:vMerge/>
          </w:tcPr>
          <w:p/>
        </w:tc>
        <w:tc>
          <w:tcPr>
            <w:vAlign w:val="center"/>
            <w:tcW w:w="3617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冯烁</w:t>
            </w:r>
          </w:p>
        </w:tc>
        <w:tc>
          <w:tcPr>
            <w:vAlign w:val="center"/>
            <w:tcW w:w="6730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《流水不腐，户枢不蠹》</w:t>
            </w:r>
          </w:p>
        </w:tc>
      </w:tr>
      <w:tr w:rsidR="00B62DA1">
        <w:trPr>
          <w:jc w:val="center"/>
          <w:trHeight w:val="601"/>
        </w:trPr>
        <w:tc>
          <w:tcPr>
            <w:vMerge/>
          </w:tcPr>
          <w:p/>
        </w:tc>
        <w:tc>
          <w:tcPr>
            <w:vAlign w:val="center"/>
            <w:tcW w:w="3617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张格</w:t>
            </w:r>
          </w:p>
        </w:tc>
        <w:tc>
          <w:tcPr>
            <w:vAlign w:val="center"/>
            <w:tcW w:w="6730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《跨越山河为中医》</w:t>
            </w:r>
          </w:p>
        </w:tc>
      </w:tr>
      <w:tr w:rsidR="00B62DA1">
        <w:trPr>
          <w:jc w:val="center"/>
          <w:trHeight w:val="601"/>
        </w:trPr>
        <w:tc>
          <w:tcPr>
            <w:vMerge/>
          </w:tcPr>
          <w:p/>
        </w:tc>
        <w:tc>
          <w:tcPr>
            <w:vAlign w:val="center"/>
            <w:tcW w:w="3617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李佳璇</w:t>
            </w:r>
          </w:p>
        </w:tc>
        <w:tc>
          <w:tcPr>
            <w:vAlign w:val="center"/>
            <w:tcW w:w="6730" w:type="dxa"/>
          </w:tcPr>
          <w:p w:rsidR="00B62DA1" w:rsidRDefault="00311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《中医之光》</w:t>
            </w:r>
          </w:p>
        </w:tc>
      </w:tr>
    </w:tbl>
    <w:p w:rsidR="00B62DA1" w:rsidRDefault="00B62DA1">
      <w:pPr>
        <w:ind w:firstLine="12320"/>
        <w:rPr>
          <w:sz w:val="28"/>
          <w:szCs w:val="28"/>
        </w:rPr>
      </w:pPr>
    </w:p>
    <w:p w:rsidR="00B62DA1" w:rsidRDefault="00311C8B">
      <w:pPr>
        <w:jc w:val="right"/>
        <w:ind w:firstLine="12320"/>
        <w:rPr>
          <w:sz w:val="28"/>
          <w:szCs w:val="28"/>
        </w:rPr>
      </w:pPr>
      <w:r>
        <w:rPr>
          <w:rFonts w:hint="eastAsia"/>
          <w:sz w:val="28"/>
          <w:szCs w:val="28"/>
        </w:rPr>
        <w:t>山西中医药大学学生处</w:t>
      </w:r>
    </w:p>
    <w:p w:rsidR="00B62DA1" w:rsidRDefault="00311C8B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                          </w:t>
      </w:r>
      <w:proofErr w:type="gramStart"/>
      <w:r>
        <w:rPr>
          <w:rFonts w:hint="eastAsia"/>
          <w:sz w:val="28"/>
          <w:szCs w:val="28"/>
        </w:rPr>
        <w:t>杏林学子园网络</w:t>
      </w:r>
      <w:proofErr w:type="gramEnd"/>
      <w:r>
        <w:rPr>
          <w:rFonts w:hint="eastAsia"/>
          <w:sz w:val="28"/>
          <w:szCs w:val="28"/>
        </w:rPr>
        <w:t>工作站</w:t>
      </w:r>
    </w:p>
    <w:p w:rsidR="00B62DA1" w:rsidRDefault="00311C8B">
      <w:pPr>
        <w:jc w:val="right"/>
        <w:ind w:firstLine="13160"/>
        <w:rPr>
          <w:sz w:val="28"/>
          <w:szCs w:val="28"/>
        </w:rPr>
      </w:pP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</w:p>
    <w:p w:rsidR="00B62DA1" w:rsidRDefault="00B62DA1">
      <w:pPr>
        <w:jc w:val="center"/>
      </w:pPr>
    </w:p>
    <w:sectPr w:rsidR="00B62DA1">
      <w:docGrid w:type="lines" w:linePitch="312"/>
      <w:pgSz w:w="16783" w:h="23757"/>
      <w:pgMar w:left="720" w:right="720" w:top="720" w:bottom="720" w:header="851" w:footer="992" w:gutter="0"/>
      <w:cols w:space="425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view w:val="web"/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E5F09F"/>
  <w15:docId w15:val="{8E8F3F6D-06E7-4876-8E23-45425809EA25}"/>
  <w:rsids>
    <w:rsidRoot val="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docDefaults>
    <w:rPrDefault>
      <w:rPr>
        <w:lang w:val="en-US" w:eastAsia="zh-CN" w:bidi="ar-SA"/>
        <w:rFonts w:ascii="Times New Roman" w:cs="Times New Roman" w:eastAsia="宋体" w:hAnsi="Times New Roman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rFonts w:ascii="Calibri" w:cs="宋体" w:hAnsi="Calibri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basedOn w:val="a1"/>
    <w:pPr>
      <w:widowControl w:val="0"/>
      <w:jc w:val="both"/>
    </w:pPr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type="paragraph" w:styleId="a4">
    <w:name w:val="header"/>
    <w:basedOn w:val="a"/>
    <w:link w:val="a5"/>
    <w:uiPriority w:val="99"/>
    <w:pPr>
      <w:snapToGrid w:val="0"/>
      <w:pBdr>
        <w:bottom w:val="single" w:sz="6" w:color="auto" w:space="1"/>
      </w:pBdr>
      <w:jc w:val="center"/>
      <w:tabs>
        <w:tab w:val="center" w:pos="4153"/>
        <w:tab w:val="right" w:pos="8306"/>
      </w:tabs>
    </w:pPr>
    <w:rPr>
      <w:sz w:val="18"/>
      <w:szCs w:val="18"/>
    </w:rPr>
  </w:style>
  <w:style w:type="character" w:styleId="a5">
    <w:name w:val="页眉 字符"/>
    <w:basedOn w:val="a0"/>
    <w:link w:val="a4"/>
    <w:uiPriority w:val="99"/>
    <w:rPr>
      <w:kern w:val="2"/>
      <w:rFonts w:ascii="Calibri" w:cs="宋体" w:hAnsi="Calibri"/>
      <w:sz w:val="18"/>
      <w:szCs w:val="18"/>
    </w:rPr>
  </w:style>
  <w:style w:type="paragraph" w:styleId="a6">
    <w:name w:val="footer"/>
    <w:basedOn w:val="a"/>
    <w:link w:val="a7"/>
    <w:uiPriority w:val="99"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character" w:styleId="a7">
    <w:name w:val="页脚 字符"/>
    <w:basedOn w:val="a0"/>
    <w:link w:val="a6"/>
    <w:uiPriority w:val="99"/>
    <w:rPr>
      <w:kern w:val="2"/>
      <w:rFonts w:ascii="Calibri" w:cs="宋体" w:hAnsi="Calibri"/>
      <w:sz w:val="18"/>
      <w:szCs w:val="18"/>
    </w:rPr>
  </w:style>
  <w:style w:type="paragraph" w:styleId="a8">
    <w:name w:val="Balloon Text"/>
    <w:basedOn w:val="a"/>
    <w:link w:val="a9"/>
    <w:uiPriority w:val="99"/>
    <w:rPr>
      <w:sz w:val="18"/>
      <w:szCs w:val="18"/>
    </w:rPr>
  </w:style>
  <w:style w:type="character" w:styleId="a9">
    <w:name w:val="批注框文本 字符"/>
    <w:basedOn w:val="a0"/>
    <w:link w:val="a8"/>
    <w:uiPriority w:val="99"/>
    <w:rPr>
      <w:kern w:val="2"/>
      <w:rFonts w:ascii="Calibri" w:cs="宋体" w:hAnsi="Calibri"/>
      <w:sz w:val="18"/>
      <w:szCs w:val="18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F57840-3347-4430-8E7E-FAEDFCAB1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Company>Microsoft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不懂雨的人(´▽`ʃƪ)</dc:creator>
  <cp:lastModifiedBy>康 坤</cp:lastModifiedBy>
  <cp:revision>2</cp:revision>
  <dcterms:created xsi:type="dcterms:W3CDTF">2019-10-31T03:05:00Z</dcterms:created>
  <dcterms:modified xsi:type="dcterms:W3CDTF">2019-10-31T03:05:00Z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  <property fmtid="{D5CDD505-2E9C-101B-9397-08002B2CF9AE}" pid="3" name="_DocHome">
    <vt:i4>1949616217</vt:i4>
  </property>
</Properties>
</file>