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34E" w:rsidRDefault="00F5334E">
      <w:pPr>
        <w:jc w:val="center"/>
        <w:rPr>
          <w:rFonts w:ascii="黑体" w:eastAsia="黑体" w:hAnsi="黑体" w:cs="黑体"/>
          <w:b/>
          <w:bCs/>
          <w:sz w:val="44"/>
          <w:szCs w:val="44"/>
        </w:rPr>
      </w:pPr>
      <w:r>
        <w:rPr>
          <w:rFonts w:ascii="黑体" w:eastAsia="黑体" w:hAnsi="黑体" w:cs="黑体"/>
          <w:b/>
          <w:bCs/>
          <w:sz w:val="44"/>
          <w:szCs w:val="44"/>
        </w:rPr>
        <w:t>2016</w:t>
      </w:r>
      <w:r>
        <w:rPr>
          <w:rFonts w:ascii="黑体" w:eastAsia="黑体" w:hAnsi="黑体" w:cs="黑体" w:hint="eastAsia"/>
          <w:b/>
          <w:bCs/>
          <w:sz w:val="44"/>
          <w:szCs w:val="44"/>
        </w:rPr>
        <w:t>年传运会志愿者名单</w:t>
      </w:r>
    </w:p>
    <w:p w:rsidR="00F5334E" w:rsidRDefault="00F5334E">
      <w:pPr>
        <w:widowControl/>
        <w:jc w:val="left"/>
        <w:textAlignment w:val="center"/>
        <w:rPr>
          <w:rFonts w:ascii="仿宋" w:eastAsia="仿宋" w:hAnsi="仿宋" w:cs="仿宋"/>
          <w:sz w:val="28"/>
          <w:szCs w:val="28"/>
        </w:rPr>
      </w:pPr>
      <w:r>
        <w:rPr>
          <w:rFonts w:ascii="仿宋" w:eastAsia="仿宋" w:hAnsi="仿宋" w:cs="仿宋" w:hint="eastAsia"/>
          <w:sz w:val="28"/>
          <w:szCs w:val="28"/>
        </w:rPr>
        <w:t>（四版）该项目加入素质成绩中。依据理想信念和爱国主义加分项第二条：承担校、院、班公益性活动</w:t>
      </w:r>
      <w:r>
        <w:rPr>
          <w:rFonts w:ascii="仿宋" w:eastAsia="仿宋" w:hAnsi="仿宋" w:cs="仿宋"/>
          <w:sz w:val="28"/>
          <w:szCs w:val="28"/>
        </w:rPr>
        <w:t>+0.3/</w:t>
      </w:r>
      <w:r>
        <w:rPr>
          <w:rFonts w:ascii="仿宋" w:eastAsia="仿宋" w:hAnsi="仿宋" w:cs="仿宋" w:hint="eastAsia"/>
          <w:sz w:val="28"/>
          <w:szCs w:val="28"/>
        </w:rPr>
        <w:t>次，最高分值不可超过</w:t>
      </w:r>
      <w:r>
        <w:rPr>
          <w:rFonts w:ascii="仿宋" w:eastAsia="仿宋" w:hAnsi="仿宋" w:cs="仿宋"/>
          <w:sz w:val="28"/>
          <w:szCs w:val="28"/>
        </w:rPr>
        <w:t>1</w:t>
      </w:r>
      <w:r>
        <w:rPr>
          <w:rFonts w:ascii="仿宋" w:eastAsia="仿宋" w:hAnsi="仿宋" w:cs="仿宋" w:hint="eastAsia"/>
          <w:sz w:val="28"/>
          <w:szCs w:val="28"/>
        </w:rPr>
        <w:t>分。以下志愿者在“振东杯”全国中医药第十三届传统保健体育运动会期间承担了志愿者服务活动，累计</w:t>
      </w:r>
      <w:bookmarkStart w:id="0" w:name="_GoBack"/>
      <w:bookmarkEnd w:id="0"/>
      <w:r>
        <w:rPr>
          <w:rFonts w:ascii="仿宋" w:eastAsia="仿宋" w:hAnsi="仿宋" w:cs="仿宋"/>
          <w:sz w:val="28"/>
          <w:szCs w:val="28"/>
        </w:rPr>
        <w:t>+1</w:t>
      </w:r>
      <w:r>
        <w:rPr>
          <w:rFonts w:ascii="仿宋" w:eastAsia="仿宋" w:hAnsi="仿宋" w:cs="仿宋" w:hint="eastAsia"/>
          <w:sz w:val="28"/>
          <w:szCs w:val="28"/>
        </w:rPr>
        <w:t>分。</w:t>
      </w:r>
    </w:p>
    <w:tbl>
      <w:tblPr>
        <w:tblW w:w="8313" w:type="dxa"/>
        <w:tblLayout w:type="fixed"/>
        <w:tblCellMar>
          <w:top w:w="15" w:type="dxa"/>
          <w:left w:w="15" w:type="dxa"/>
          <w:bottom w:w="15" w:type="dxa"/>
          <w:right w:w="15" w:type="dxa"/>
        </w:tblCellMar>
        <w:tblLook w:val="00A0"/>
      </w:tblPr>
      <w:tblGrid>
        <w:gridCol w:w="1645"/>
        <w:gridCol w:w="2305"/>
        <w:gridCol w:w="1813"/>
        <w:gridCol w:w="2550"/>
      </w:tblGrid>
      <w:tr w:rsidR="00F5334E" w:rsidRPr="008B10BB">
        <w:trPr>
          <w:trHeight w:hRule="exact" w:val="516"/>
        </w:trPr>
        <w:tc>
          <w:tcPr>
            <w:tcW w:w="8313" w:type="dxa"/>
            <w:gridSpan w:val="4"/>
            <w:tcBorders>
              <w:top w:val="nil"/>
              <w:left w:val="nil"/>
              <w:bottom w:val="single" w:sz="4" w:space="0" w:color="auto"/>
              <w:right w:val="nil"/>
            </w:tcBorders>
            <w:vAlign w:val="center"/>
          </w:tcPr>
          <w:p w:rsidR="00F5334E" w:rsidRDefault="00F5334E">
            <w:pPr>
              <w:jc w:val="center"/>
              <w:rPr>
                <w:rFonts w:ascii="仿宋" w:eastAsia="仿宋" w:hAnsi="仿宋" w:cs="仿宋"/>
                <w:sz w:val="28"/>
                <w:szCs w:val="28"/>
              </w:rPr>
            </w:pPr>
            <w:r>
              <w:rPr>
                <w:rFonts w:ascii="楷体" w:eastAsia="楷体" w:hAnsi="楷体" w:cs="楷体" w:hint="eastAsia"/>
                <w:b/>
                <w:bCs/>
                <w:sz w:val="28"/>
                <w:szCs w:val="28"/>
              </w:rPr>
              <w:t>傅山学院</w:t>
            </w:r>
          </w:p>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1645"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郝</w:t>
            </w:r>
            <w:r>
              <w:rPr>
                <w:rFonts w:ascii="仿宋" w:eastAsia="仿宋" w:hAnsi="仿宋" w:cs="仿宋"/>
                <w:color w:val="000000"/>
                <w:kern w:val="0"/>
                <w:sz w:val="24"/>
              </w:rPr>
              <w:t xml:space="preserve">  </w:t>
            </w:r>
            <w:r>
              <w:rPr>
                <w:rFonts w:ascii="仿宋" w:eastAsia="仿宋" w:hAnsi="仿宋" w:cs="仿宋" w:hint="eastAsia"/>
                <w:color w:val="000000"/>
                <w:kern w:val="0"/>
                <w:sz w:val="24"/>
              </w:rPr>
              <w:t>霞</w:t>
            </w:r>
          </w:p>
        </w:tc>
        <w:tc>
          <w:tcPr>
            <w:tcW w:w="2305"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级中西医实验班</w:t>
            </w:r>
          </w:p>
        </w:tc>
        <w:tc>
          <w:tcPr>
            <w:tcW w:w="1813"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魏登辉</w:t>
            </w:r>
          </w:p>
        </w:tc>
        <w:tc>
          <w:tcPr>
            <w:tcW w:w="2550"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级中西医实验班</w:t>
            </w:r>
          </w:p>
        </w:tc>
      </w:tr>
      <w:tr w:rsidR="00F5334E" w:rsidRPr="008B10BB">
        <w:trPr>
          <w:trHeight w:hRule="exact" w:val="516"/>
        </w:trPr>
        <w:tc>
          <w:tcPr>
            <w:tcW w:w="8313" w:type="dxa"/>
            <w:gridSpan w:val="4"/>
            <w:tcBorders>
              <w:top w:val="single" w:sz="4" w:space="0" w:color="000000"/>
              <w:left w:val="nil"/>
              <w:bottom w:val="single" w:sz="4" w:space="0" w:color="000000"/>
              <w:right w:val="nil"/>
            </w:tcBorders>
            <w:vAlign w:val="center"/>
          </w:tcPr>
          <w:p w:rsidR="00F5334E" w:rsidRDefault="00F5334E">
            <w:pPr>
              <w:jc w:val="center"/>
              <w:rPr>
                <w:rFonts w:ascii="楷体" w:eastAsia="楷体" w:hAnsi="楷体" w:cs="楷体"/>
                <w:b/>
                <w:bCs/>
                <w:sz w:val="28"/>
                <w:szCs w:val="28"/>
              </w:rPr>
            </w:pPr>
            <w:r>
              <w:rPr>
                <w:rFonts w:ascii="楷体" w:eastAsia="楷体" w:hAnsi="楷体" w:cs="楷体" w:hint="eastAsia"/>
                <w:b/>
                <w:bCs/>
                <w:sz w:val="28"/>
                <w:szCs w:val="28"/>
              </w:rPr>
              <w:t>护理学院</w:t>
            </w:r>
          </w:p>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檀</w:t>
            </w:r>
            <w:r>
              <w:rPr>
                <w:rFonts w:ascii="仿宋" w:eastAsia="仿宋" w:hAnsi="仿宋" w:cs="仿宋"/>
                <w:color w:val="000000"/>
                <w:kern w:val="0"/>
                <w:sz w:val="24"/>
              </w:rPr>
              <w:t xml:space="preserve">  </w:t>
            </w:r>
            <w:r>
              <w:rPr>
                <w:rFonts w:ascii="仿宋" w:eastAsia="仿宋" w:hAnsi="仿宋" w:cs="仿宋" w:hint="eastAsia"/>
                <w:color w:val="000000"/>
                <w:kern w:val="0"/>
                <w:sz w:val="24"/>
              </w:rPr>
              <w:t>璐</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级涉外</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洪</w:t>
            </w:r>
            <w:r>
              <w:rPr>
                <w:rFonts w:ascii="仿宋" w:eastAsia="仿宋" w:hAnsi="仿宋" w:cs="仿宋"/>
                <w:color w:val="000000"/>
                <w:kern w:val="0"/>
                <w:sz w:val="24"/>
              </w:rPr>
              <w:t xml:space="preserve">  </w:t>
            </w:r>
            <w:r>
              <w:rPr>
                <w:rFonts w:ascii="仿宋" w:eastAsia="仿宋" w:hAnsi="仿宋" w:cs="仿宋" w:hint="eastAsia"/>
                <w:color w:val="000000"/>
                <w:kern w:val="0"/>
                <w:sz w:val="24"/>
              </w:rPr>
              <w:t>玉</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级护理</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付小雪</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级护理</w:t>
            </w:r>
            <w:r>
              <w:rPr>
                <w:rFonts w:ascii="仿宋" w:eastAsia="仿宋" w:hAnsi="仿宋" w:cs="仿宋"/>
                <w:color w:val="000000"/>
                <w:kern w:val="0"/>
                <w:sz w:val="24"/>
              </w:rPr>
              <w:t>5</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尚志芮</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级护理</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丁</w:t>
            </w:r>
            <w:r>
              <w:rPr>
                <w:rFonts w:ascii="仿宋" w:eastAsia="仿宋" w:hAnsi="仿宋" w:cs="仿宋"/>
                <w:color w:val="000000"/>
                <w:kern w:val="0"/>
                <w:sz w:val="24"/>
              </w:rPr>
              <w:t xml:space="preserve">  </w:t>
            </w:r>
            <w:r>
              <w:rPr>
                <w:rFonts w:ascii="仿宋" w:eastAsia="仿宋" w:hAnsi="仿宋" w:cs="仿宋" w:hint="eastAsia"/>
                <w:color w:val="000000"/>
                <w:kern w:val="0"/>
                <w:sz w:val="24"/>
              </w:rPr>
              <w:t>芮</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级护理</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张文杰</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级级护理</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25"/>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叶</w:t>
            </w:r>
            <w:r>
              <w:rPr>
                <w:rFonts w:ascii="仿宋" w:eastAsia="仿宋" w:hAnsi="仿宋" w:cs="仿宋"/>
                <w:color w:val="000000"/>
                <w:kern w:val="0"/>
                <w:sz w:val="24"/>
              </w:rPr>
              <w:t xml:space="preserve">  </w:t>
            </w:r>
            <w:r>
              <w:rPr>
                <w:rFonts w:ascii="仿宋" w:eastAsia="仿宋" w:hAnsi="仿宋" w:cs="仿宋" w:hint="eastAsia"/>
                <w:color w:val="000000"/>
                <w:kern w:val="0"/>
                <w:sz w:val="24"/>
              </w:rPr>
              <w:t>鹏</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周光敏</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级护理</w:t>
            </w:r>
            <w:r>
              <w:rPr>
                <w:rFonts w:ascii="仿宋" w:eastAsia="仿宋" w:hAnsi="仿宋" w:cs="仿宋"/>
                <w:color w:val="000000"/>
                <w:kern w:val="0"/>
                <w:sz w:val="24"/>
              </w:rPr>
              <w:t>5</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武雅艳</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级涉外护理</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郭颖璇</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级护理</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24"/>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张西洋</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级护理</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乔</w:t>
            </w:r>
            <w:r>
              <w:rPr>
                <w:rFonts w:ascii="仿宋" w:eastAsia="仿宋" w:hAnsi="仿宋" w:cs="仿宋"/>
                <w:color w:val="000000"/>
                <w:kern w:val="0"/>
                <w:sz w:val="24"/>
              </w:rPr>
              <w:t xml:space="preserve">  </w:t>
            </w:r>
            <w:r>
              <w:rPr>
                <w:rFonts w:ascii="仿宋" w:eastAsia="仿宋" w:hAnsi="仿宋" w:cs="仿宋" w:hint="eastAsia"/>
                <w:color w:val="000000"/>
                <w:kern w:val="0"/>
                <w:sz w:val="24"/>
              </w:rPr>
              <w:t>雁</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级护理</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李守琴</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级涉外</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贺鹏磊</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柴丽娟</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级护理</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汪</w:t>
            </w:r>
            <w:r>
              <w:rPr>
                <w:rFonts w:ascii="仿宋" w:eastAsia="仿宋" w:hAnsi="仿宋" w:cs="仿宋"/>
                <w:color w:val="000000"/>
                <w:kern w:val="0"/>
                <w:sz w:val="24"/>
              </w:rPr>
              <w:t xml:space="preserve">  </w:t>
            </w:r>
            <w:r>
              <w:rPr>
                <w:rFonts w:ascii="仿宋" w:eastAsia="仿宋" w:hAnsi="仿宋" w:cs="仿宋" w:hint="eastAsia"/>
                <w:color w:val="000000"/>
                <w:kern w:val="0"/>
                <w:sz w:val="24"/>
              </w:rPr>
              <w:t>源</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w:t>
            </w:r>
            <w:r>
              <w:rPr>
                <w:rFonts w:ascii="仿宋" w:eastAsia="仿宋" w:hAnsi="仿宋" w:cs="仿宋"/>
                <w:color w:val="000000"/>
                <w:kern w:val="0"/>
                <w:sz w:val="24"/>
              </w:rPr>
              <w:t xml:space="preserve">  </w:t>
            </w:r>
            <w:r>
              <w:rPr>
                <w:rFonts w:ascii="仿宋" w:eastAsia="仿宋" w:hAnsi="仿宋" w:cs="仿宋" w:hint="eastAsia"/>
                <w:color w:val="000000"/>
                <w:kern w:val="0"/>
                <w:sz w:val="24"/>
              </w:rPr>
              <w:t>琼</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孙会丽</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级护理</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刘</w:t>
            </w:r>
            <w:r>
              <w:rPr>
                <w:rFonts w:ascii="仿宋" w:eastAsia="仿宋" w:hAnsi="仿宋" w:cs="仿宋"/>
                <w:color w:val="000000"/>
                <w:kern w:val="0"/>
                <w:sz w:val="24"/>
              </w:rPr>
              <w:t xml:space="preserve">  </w:t>
            </w:r>
            <w:r>
              <w:rPr>
                <w:rFonts w:ascii="仿宋" w:eastAsia="仿宋" w:hAnsi="仿宋" w:cs="仿宋" w:hint="eastAsia"/>
                <w:color w:val="000000"/>
                <w:kern w:val="0"/>
                <w:sz w:val="24"/>
              </w:rPr>
              <w:t>欢</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级涉外</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孙佳琪</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级护理</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杨金金</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李楠楠</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级护理</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郭娇颖</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姜</w:t>
            </w:r>
            <w:r>
              <w:rPr>
                <w:rFonts w:ascii="仿宋" w:eastAsia="仿宋" w:hAnsi="仿宋" w:cs="仿宋"/>
                <w:color w:val="000000"/>
                <w:kern w:val="0"/>
                <w:sz w:val="24"/>
              </w:rPr>
              <w:t xml:space="preserve">  </w:t>
            </w:r>
            <w:r>
              <w:rPr>
                <w:rFonts w:ascii="仿宋" w:eastAsia="仿宋" w:hAnsi="仿宋" w:cs="仿宋" w:hint="eastAsia"/>
                <w:color w:val="000000"/>
                <w:kern w:val="0"/>
                <w:sz w:val="24"/>
              </w:rPr>
              <w:t>阳</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郑梦婷</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级涉外</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庄雯雯</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级护理</w:t>
            </w:r>
            <w:r>
              <w:rPr>
                <w:rFonts w:ascii="仿宋" w:eastAsia="仿宋" w:hAnsi="仿宋" w:cs="仿宋"/>
                <w:color w:val="000000"/>
                <w:kern w:val="0"/>
                <w:sz w:val="24"/>
              </w:rPr>
              <w:t>5</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w:t>
            </w:r>
            <w:r>
              <w:rPr>
                <w:rFonts w:ascii="仿宋" w:eastAsia="仿宋" w:hAnsi="仿宋" w:cs="仿宋"/>
                <w:color w:val="000000"/>
                <w:kern w:val="0"/>
                <w:sz w:val="24"/>
              </w:rPr>
              <w:t xml:space="preserve">  </w:t>
            </w:r>
            <w:r>
              <w:rPr>
                <w:rFonts w:ascii="仿宋" w:eastAsia="仿宋" w:hAnsi="仿宋" w:cs="仿宋" w:hint="eastAsia"/>
                <w:color w:val="000000"/>
                <w:kern w:val="0"/>
                <w:sz w:val="24"/>
              </w:rPr>
              <w:t>淼</w:t>
            </w:r>
          </w:p>
        </w:tc>
        <w:tc>
          <w:tcPr>
            <w:tcW w:w="230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级涉外</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c>
          <w:tcPr>
            <w:tcW w:w="2550" w:type="dxa"/>
            <w:tcBorders>
              <w:top w:val="single" w:sz="4" w:space="0" w:color="000000"/>
              <w:left w:val="nil"/>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8313" w:type="dxa"/>
            <w:gridSpan w:val="4"/>
            <w:tcBorders>
              <w:top w:val="nil"/>
              <w:left w:val="nil"/>
              <w:bottom w:val="single" w:sz="4" w:space="0" w:color="000000"/>
              <w:right w:val="nil"/>
            </w:tcBorders>
            <w:vAlign w:val="center"/>
          </w:tcPr>
          <w:p w:rsidR="00F5334E" w:rsidRDefault="00F5334E">
            <w:pPr>
              <w:jc w:val="center"/>
              <w:rPr>
                <w:rFonts w:ascii="楷体" w:eastAsia="楷体" w:hAnsi="楷体" w:cs="楷体"/>
                <w:b/>
                <w:bCs/>
                <w:sz w:val="28"/>
                <w:szCs w:val="28"/>
              </w:rPr>
            </w:pPr>
            <w:r>
              <w:rPr>
                <w:rFonts w:ascii="楷体" w:eastAsia="楷体" w:hAnsi="楷体" w:cs="楷体" w:hint="eastAsia"/>
                <w:b/>
                <w:bCs/>
                <w:sz w:val="28"/>
                <w:szCs w:val="28"/>
              </w:rPr>
              <w:t>基础医学院</w:t>
            </w:r>
          </w:p>
          <w:p w:rsidR="00F5334E" w:rsidRDefault="00F5334E">
            <w:pPr>
              <w:widowControl/>
              <w:textAlignment w:val="center"/>
              <w:rPr>
                <w:rFonts w:ascii="仿宋" w:eastAsia="仿宋" w:hAnsi="仿宋" w:cs="仿宋"/>
                <w:color w:val="000000"/>
                <w:kern w:val="0"/>
                <w:sz w:val="24"/>
              </w:rPr>
            </w:pP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王日华</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级生物技术班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武文泽</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级生物信息班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党佳康</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级生物技术班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周秉承</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级生物信息班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王燕飞</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级生物技术班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曹</w:t>
            </w:r>
            <w:r>
              <w:rPr>
                <w:rFonts w:ascii="仿宋" w:eastAsia="仿宋" w:hAnsi="仿宋" w:cs="仿宋"/>
                <w:color w:val="000000"/>
                <w:kern w:val="0"/>
                <w:sz w:val="24"/>
              </w:rPr>
              <w:t xml:space="preserve">  </w:t>
            </w:r>
            <w:r>
              <w:rPr>
                <w:rFonts w:ascii="仿宋" w:eastAsia="仿宋" w:hAnsi="仿宋" w:cs="仿宋" w:hint="eastAsia"/>
                <w:color w:val="000000"/>
                <w:kern w:val="0"/>
                <w:sz w:val="24"/>
              </w:rPr>
              <w:t>儒</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级生物技术班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王昌昊</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级生物技术班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袁</w:t>
            </w:r>
            <w:r>
              <w:rPr>
                <w:rFonts w:ascii="仿宋" w:eastAsia="仿宋" w:hAnsi="仿宋" w:cs="仿宋"/>
                <w:color w:val="000000"/>
                <w:kern w:val="0"/>
                <w:sz w:val="24"/>
              </w:rPr>
              <w:t xml:space="preserve">  </w:t>
            </w:r>
            <w:r>
              <w:rPr>
                <w:rFonts w:ascii="仿宋" w:eastAsia="仿宋" w:hAnsi="仿宋" w:cs="仿宋" w:hint="eastAsia"/>
                <w:color w:val="000000"/>
                <w:kern w:val="0"/>
                <w:sz w:val="24"/>
              </w:rPr>
              <w:t>晴</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级生物信息班</w:t>
            </w:r>
          </w:p>
        </w:tc>
      </w:tr>
      <w:tr w:rsidR="00F5334E" w:rsidRPr="008B10BB">
        <w:trPr>
          <w:trHeight w:hRule="exact" w:val="516"/>
        </w:trPr>
        <w:tc>
          <w:tcPr>
            <w:tcW w:w="164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柳刚杰</w:t>
            </w:r>
          </w:p>
        </w:tc>
        <w:tc>
          <w:tcPr>
            <w:tcW w:w="230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级生物信息班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吴若琳</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级生物信息班</w:t>
            </w:r>
          </w:p>
        </w:tc>
      </w:tr>
      <w:tr w:rsidR="00F5334E" w:rsidRPr="008B10BB">
        <w:trPr>
          <w:trHeight w:hRule="exact" w:val="516"/>
        </w:trPr>
        <w:tc>
          <w:tcPr>
            <w:tcW w:w="1645" w:type="dxa"/>
            <w:tcBorders>
              <w:top w:val="single" w:sz="4" w:space="0" w:color="auto"/>
              <w:left w:val="single" w:sz="4" w:space="0" w:color="auto"/>
              <w:bottom w:val="single" w:sz="4" w:space="0" w:color="auto"/>
              <w:right w:val="single" w:sz="4" w:space="0" w:color="auto"/>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赵娇娇</w:t>
            </w:r>
          </w:p>
        </w:tc>
        <w:tc>
          <w:tcPr>
            <w:tcW w:w="2305" w:type="dxa"/>
            <w:tcBorders>
              <w:top w:val="single" w:sz="4" w:space="0" w:color="auto"/>
              <w:left w:val="single" w:sz="4" w:space="0" w:color="auto"/>
              <w:bottom w:val="single" w:sz="4" w:space="0" w:color="auto"/>
              <w:right w:val="single" w:sz="4" w:space="0" w:color="auto"/>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级生物信息班</w:t>
            </w:r>
          </w:p>
        </w:tc>
        <w:tc>
          <w:tcPr>
            <w:tcW w:w="1813" w:type="dxa"/>
            <w:tcBorders>
              <w:top w:val="single" w:sz="4" w:space="0" w:color="000000"/>
              <w:left w:val="single" w:sz="4" w:space="0" w:color="auto"/>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c>
          <w:tcPr>
            <w:tcW w:w="2550" w:type="dxa"/>
            <w:tcBorders>
              <w:top w:val="single" w:sz="4" w:space="0" w:color="000000"/>
              <w:left w:val="nil"/>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8313" w:type="dxa"/>
            <w:gridSpan w:val="4"/>
            <w:tcBorders>
              <w:top w:val="nil"/>
              <w:left w:val="nil"/>
              <w:bottom w:val="single" w:sz="4" w:space="0" w:color="000000"/>
              <w:right w:val="nil"/>
            </w:tcBorders>
            <w:vAlign w:val="center"/>
          </w:tcPr>
          <w:p w:rsidR="00F5334E" w:rsidRDefault="00F5334E">
            <w:pPr>
              <w:jc w:val="center"/>
              <w:rPr>
                <w:rFonts w:ascii="楷体" w:eastAsia="楷体" w:hAnsi="楷体" w:cs="楷体"/>
                <w:b/>
                <w:bCs/>
                <w:sz w:val="28"/>
                <w:szCs w:val="28"/>
              </w:rPr>
            </w:pPr>
            <w:r>
              <w:rPr>
                <w:rFonts w:ascii="楷体" w:eastAsia="楷体" w:hAnsi="楷体" w:cs="楷体" w:hint="eastAsia"/>
                <w:b/>
                <w:bCs/>
                <w:sz w:val="28"/>
                <w:szCs w:val="28"/>
              </w:rPr>
              <w:t>人文学院</w:t>
            </w:r>
          </w:p>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张文杰</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级应用心理班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李</w:t>
            </w:r>
            <w:r>
              <w:rPr>
                <w:rFonts w:ascii="仿宋" w:eastAsia="仿宋" w:hAnsi="仿宋" w:cs="仿宋"/>
                <w:color w:val="000000"/>
                <w:kern w:val="0"/>
                <w:sz w:val="24"/>
              </w:rPr>
              <w:t xml:space="preserve">  </w:t>
            </w:r>
            <w:r>
              <w:rPr>
                <w:rFonts w:ascii="仿宋" w:eastAsia="仿宋" w:hAnsi="仿宋" w:cs="仿宋" w:hint="eastAsia"/>
                <w:color w:val="000000"/>
                <w:kern w:val="0"/>
                <w:sz w:val="24"/>
              </w:rPr>
              <w:t>悦</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级应用心理班</w:t>
            </w:r>
          </w:p>
        </w:tc>
      </w:tr>
      <w:tr w:rsidR="00F5334E" w:rsidRPr="008B10BB">
        <w:trPr>
          <w:trHeight w:hRule="exact" w:val="516"/>
        </w:trPr>
        <w:tc>
          <w:tcPr>
            <w:tcW w:w="164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朴丽佳</w:t>
            </w:r>
          </w:p>
        </w:tc>
        <w:tc>
          <w:tcPr>
            <w:tcW w:w="230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级应用心理班</w:t>
            </w:r>
          </w:p>
        </w:tc>
        <w:tc>
          <w:tcPr>
            <w:tcW w:w="1813" w:type="dxa"/>
            <w:tcBorders>
              <w:top w:val="single" w:sz="4" w:space="0" w:color="000000"/>
              <w:left w:val="single" w:sz="4" w:space="0" w:color="000000"/>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c>
          <w:tcPr>
            <w:tcW w:w="2550" w:type="dxa"/>
            <w:tcBorders>
              <w:top w:val="single" w:sz="4" w:space="0" w:color="000000"/>
              <w:left w:val="nil"/>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8313" w:type="dxa"/>
            <w:gridSpan w:val="4"/>
            <w:tcBorders>
              <w:top w:val="nil"/>
              <w:left w:val="nil"/>
              <w:bottom w:val="single" w:sz="4" w:space="0" w:color="000000"/>
              <w:right w:val="nil"/>
            </w:tcBorders>
            <w:vAlign w:val="center"/>
          </w:tcPr>
          <w:p w:rsidR="00F5334E" w:rsidRDefault="00F5334E">
            <w:pPr>
              <w:widowControl/>
              <w:jc w:val="center"/>
              <w:textAlignment w:val="center"/>
              <w:rPr>
                <w:rFonts w:ascii="仿宋" w:eastAsia="仿宋" w:hAnsi="仿宋" w:cs="仿宋"/>
                <w:color w:val="000000"/>
                <w:kern w:val="0"/>
                <w:sz w:val="24"/>
              </w:rPr>
            </w:pPr>
            <w:r>
              <w:rPr>
                <w:rFonts w:ascii="楷体" w:eastAsia="楷体" w:hAnsi="楷体" w:cs="楷体" w:hint="eastAsia"/>
                <w:b/>
                <w:bCs/>
                <w:sz w:val="28"/>
                <w:szCs w:val="28"/>
              </w:rPr>
              <w:t>医药管理学院</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张秀巧</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级市场营销</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符</w:t>
            </w:r>
            <w:r>
              <w:rPr>
                <w:rFonts w:ascii="仿宋" w:eastAsia="仿宋" w:hAnsi="仿宋" w:cs="仿宋"/>
                <w:color w:val="000000"/>
                <w:kern w:val="0"/>
                <w:sz w:val="24"/>
              </w:rPr>
              <w:t xml:space="preserve">  </w:t>
            </w:r>
            <w:r>
              <w:rPr>
                <w:rFonts w:ascii="仿宋" w:eastAsia="仿宋" w:hAnsi="仿宋" w:cs="仿宋" w:hint="eastAsia"/>
                <w:color w:val="000000"/>
                <w:kern w:val="0"/>
                <w:sz w:val="24"/>
              </w:rPr>
              <w:t>印</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胡</w:t>
            </w:r>
            <w:r>
              <w:rPr>
                <w:rFonts w:ascii="仿宋" w:eastAsia="仿宋" w:hAnsi="仿宋" w:cs="仿宋"/>
                <w:color w:val="000000"/>
                <w:kern w:val="0"/>
                <w:sz w:val="24"/>
              </w:rPr>
              <w:t xml:space="preserve">  </w:t>
            </w:r>
            <w:r>
              <w:rPr>
                <w:rFonts w:ascii="仿宋" w:eastAsia="仿宋" w:hAnsi="仿宋" w:cs="仿宋" w:hint="eastAsia"/>
                <w:color w:val="000000"/>
                <w:kern w:val="0"/>
                <w:sz w:val="24"/>
              </w:rPr>
              <w:t>丹</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吴金辉</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级信管</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任</w:t>
            </w:r>
            <w:r>
              <w:rPr>
                <w:rFonts w:ascii="仿宋" w:eastAsia="仿宋" w:hAnsi="仿宋" w:cs="仿宋"/>
                <w:color w:val="000000"/>
                <w:kern w:val="0"/>
                <w:sz w:val="24"/>
              </w:rPr>
              <w:t xml:space="preserve">  </w:t>
            </w:r>
            <w:r>
              <w:rPr>
                <w:rFonts w:ascii="仿宋" w:eastAsia="仿宋" w:hAnsi="仿宋" w:cs="仿宋" w:hint="eastAsia"/>
                <w:color w:val="000000"/>
                <w:kern w:val="0"/>
                <w:sz w:val="24"/>
              </w:rPr>
              <w:t>浦</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级市场营销</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魏成侠</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级医管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赵</w:t>
            </w:r>
            <w:r>
              <w:rPr>
                <w:rFonts w:ascii="仿宋" w:eastAsia="仿宋" w:hAnsi="仿宋" w:cs="仿宋"/>
                <w:color w:val="000000"/>
                <w:kern w:val="0"/>
                <w:sz w:val="24"/>
              </w:rPr>
              <w:t xml:space="preserve">  </w:t>
            </w:r>
            <w:r>
              <w:rPr>
                <w:rFonts w:ascii="仿宋" w:eastAsia="仿宋" w:hAnsi="仿宋" w:cs="仿宋" w:hint="eastAsia"/>
                <w:color w:val="000000"/>
                <w:kern w:val="0"/>
                <w:sz w:val="24"/>
              </w:rPr>
              <w:t>芃</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13</w:t>
            </w:r>
            <w:r>
              <w:rPr>
                <w:rFonts w:ascii="仿宋" w:eastAsia="仿宋" w:hAnsi="仿宋" w:cs="仿宋" w:hint="eastAsia"/>
                <w:color w:val="000000"/>
                <w:kern w:val="0"/>
                <w:sz w:val="24"/>
              </w:rPr>
              <w:t>级市场营销</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任</w:t>
            </w:r>
            <w:r>
              <w:rPr>
                <w:rFonts w:ascii="仿宋" w:eastAsia="仿宋" w:hAnsi="仿宋" w:cs="仿宋"/>
                <w:color w:val="000000"/>
                <w:kern w:val="0"/>
                <w:sz w:val="24"/>
              </w:rPr>
              <w:t xml:space="preserve">  </w:t>
            </w:r>
            <w:r>
              <w:rPr>
                <w:rFonts w:ascii="仿宋" w:eastAsia="仿宋" w:hAnsi="仿宋" w:cs="仿宋" w:hint="eastAsia"/>
                <w:color w:val="000000"/>
                <w:kern w:val="0"/>
                <w:sz w:val="24"/>
              </w:rPr>
              <w:t>杰</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级市场营销</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王艳杰</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周思敏</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冯苗苗</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级市场营销</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徐</w:t>
            </w:r>
            <w:r>
              <w:rPr>
                <w:rFonts w:ascii="仿宋" w:eastAsia="仿宋" w:hAnsi="仿宋" w:cs="仿宋"/>
                <w:color w:val="000000"/>
                <w:kern w:val="0"/>
                <w:sz w:val="24"/>
              </w:rPr>
              <w:t xml:space="preserve">  </w:t>
            </w:r>
            <w:r>
              <w:rPr>
                <w:rFonts w:ascii="仿宋" w:eastAsia="仿宋" w:hAnsi="仿宋" w:cs="仿宋" w:hint="eastAsia"/>
                <w:color w:val="000000"/>
                <w:kern w:val="0"/>
                <w:sz w:val="24"/>
              </w:rPr>
              <w:t>鑫</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任延峰</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级市场营销</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韦雅楠</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级市场营销</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李佳琪</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级信管</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樊柃君</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级信管</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王诗琪</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级市场营销</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裴</w:t>
            </w:r>
            <w:r>
              <w:rPr>
                <w:rFonts w:ascii="仿宋" w:eastAsia="仿宋" w:hAnsi="仿宋" w:cs="仿宋"/>
                <w:color w:val="000000"/>
                <w:kern w:val="0"/>
                <w:sz w:val="24"/>
              </w:rPr>
              <w:t xml:space="preserve">  </w:t>
            </w:r>
            <w:r>
              <w:rPr>
                <w:rFonts w:ascii="仿宋" w:eastAsia="仿宋" w:hAnsi="仿宋" w:cs="仿宋" w:hint="eastAsia"/>
                <w:color w:val="000000"/>
                <w:kern w:val="0"/>
                <w:sz w:val="24"/>
              </w:rPr>
              <w:t>艳</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级信管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罗才汉</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级市场营销</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赵慧娟</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级信管</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刘迎鹏</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级市场营销</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张济文</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康子乔</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级市场营销</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郭</w:t>
            </w:r>
            <w:r>
              <w:rPr>
                <w:rFonts w:ascii="仿宋" w:eastAsia="仿宋" w:hAnsi="仿宋" w:cs="仿宋"/>
                <w:color w:val="000000"/>
                <w:kern w:val="0"/>
                <w:sz w:val="24"/>
              </w:rPr>
              <w:t xml:space="preserve">  </w:t>
            </w:r>
            <w:r>
              <w:rPr>
                <w:rFonts w:ascii="仿宋" w:eastAsia="仿宋" w:hAnsi="仿宋" w:cs="仿宋" w:hint="eastAsia"/>
                <w:color w:val="000000"/>
                <w:kern w:val="0"/>
                <w:sz w:val="24"/>
              </w:rPr>
              <w:t>繁</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刘</w:t>
            </w:r>
            <w:r>
              <w:rPr>
                <w:rFonts w:ascii="仿宋" w:eastAsia="仿宋" w:hAnsi="仿宋" w:cs="仿宋"/>
                <w:color w:val="000000"/>
                <w:kern w:val="0"/>
                <w:sz w:val="24"/>
              </w:rPr>
              <w:t xml:space="preserve">  </w:t>
            </w:r>
            <w:r>
              <w:rPr>
                <w:rFonts w:ascii="仿宋" w:eastAsia="仿宋" w:hAnsi="仿宋" w:cs="仿宋" w:hint="eastAsia"/>
                <w:color w:val="000000"/>
                <w:kern w:val="0"/>
                <w:sz w:val="24"/>
              </w:rPr>
              <w:t>智</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级信管</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秦续纷</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级医管</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张佳佳</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级信管</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杜美华</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级市场营销</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8313" w:type="dxa"/>
            <w:gridSpan w:val="4"/>
            <w:tcBorders>
              <w:top w:val="single" w:sz="4" w:space="0" w:color="000000"/>
              <w:left w:val="nil"/>
              <w:bottom w:val="single" w:sz="4" w:space="0" w:color="000000"/>
              <w:right w:val="nil"/>
            </w:tcBorders>
            <w:vAlign w:val="center"/>
          </w:tcPr>
          <w:p w:rsidR="00F5334E" w:rsidRDefault="00F5334E">
            <w:pPr>
              <w:jc w:val="center"/>
              <w:rPr>
                <w:rFonts w:ascii="楷体" w:eastAsia="楷体" w:hAnsi="楷体" w:cs="楷体"/>
                <w:b/>
                <w:bCs/>
                <w:sz w:val="28"/>
                <w:szCs w:val="28"/>
              </w:rPr>
            </w:pPr>
            <w:r>
              <w:rPr>
                <w:rFonts w:ascii="楷体" w:eastAsia="楷体" w:hAnsi="楷体" w:cs="楷体" w:hint="eastAsia"/>
                <w:b/>
                <w:bCs/>
                <w:sz w:val="28"/>
                <w:szCs w:val="28"/>
              </w:rPr>
              <w:t>针推学院</w:t>
            </w:r>
          </w:p>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马晓琨</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级康复</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w:t>
            </w:r>
            <w:r>
              <w:rPr>
                <w:rFonts w:ascii="仿宋" w:eastAsia="仿宋" w:hAnsi="仿宋" w:cs="仿宋"/>
                <w:color w:val="000000"/>
                <w:kern w:val="0"/>
                <w:sz w:val="24"/>
              </w:rPr>
              <w:t xml:space="preserve">  </w:t>
            </w:r>
            <w:r>
              <w:rPr>
                <w:rFonts w:ascii="仿宋" w:eastAsia="仿宋" w:hAnsi="仿宋" w:cs="仿宋" w:hint="eastAsia"/>
                <w:color w:val="000000"/>
                <w:kern w:val="0"/>
                <w:sz w:val="24"/>
              </w:rPr>
              <w:t>静</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级针推</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张家齐</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级康复</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王闻文</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级康复</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621"/>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马慧敏</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级针推</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邸亚星</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级级针推</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89"/>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周</w:t>
            </w:r>
            <w:r>
              <w:rPr>
                <w:rFonts w:ascii="仿宋" w:eastAsia="仿宋" w:hAnsi="仿宋" w:cs="仿宋"/>
                <w:color w:val="000000"/>
                <w:kern w:val="0"/>
                <w:sz w:val="24"/>
              </w:rPr>
              <w:t xml:space="preserve">  </w:t>
            </w:r>
            <w:r>
              <w:rPr>
                <w:rFonts w:ascii="仿宋" w:eastAsia="仿宋" w:hAnsi="仿宋" w:cs="仿宋" w:hint="eastAsia"/>
                <w:color w:val="000000"/>
                <w:kern w:val="0"/>
                <w:sz w:val="24"/>
              </w:rPr>
              <w:t>鑫</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级康复</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付超琼</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级康复</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宋嘉慧</w:t>
            </w:r>
          </w:p>
        </w:tc>
        <w:tc>
          <w:tcPr>
            <w:tcW w:w="230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级康复</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c>
          <w:tcPr>
            <w:tcW w:w="2550" w:type="dxa"/>
            <w:tcBorders>
              <w:top w:val="single" w:sz="4" w:space="0" w:color="000000"/>
              <w:left w:val="nil"/>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8313" w:type="dxa"/>
            <w:gridSpan w:val="4"/>
            <w:tcBorders>
              <w:top w:val="nil"/>
              <w:left w:val="nil"/>
              <w:bottom w:val="single" w:sz="4" w:space="0" w:color="000000"/>
              <w:right w:val="nil"/>
            </w:tcBorders>
            <w:vAlign w:val="center"/>
          </w:tcPr>
          <w:p w:rsidR="00F5334E" w:rsidRDefault="00F5334E">
            <w:pPr>
              <w:widowControl/>
              <w:jc w:val="center"/>
              <w:textAlignment w:val="center"/>
              <w:rPr>
                <w:rFonts w:ascii="仿宋" w:eastAsia="仿宋" w:hAnsi="仿宋" w:cs="仿宋"/>
                <w:color w:val="000000"/>
                <w:kern w:val="0"/>
                <w:sz w:val="24"/>
              </w:rPr>
            </w:pPr>
            <w:r>
              <w:rPr>
                <w:rFonts w:ascii="楷体" w:eastAsia="楷体" w:hAnsi="楷体" w:cs="楷体" w:hint="eastAsia"/>
                <w:b/>
                <w:bCs/>
                <w:sz w:val="28"/>
                <w:szCs w:val="28"/>
              </w:rPr>
              <w:t>制药与食品工程学院</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李梦洁</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4</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吴黎铭</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w:t>
            </w:r>
            <w:r>
              <w:rPr>
                <w:rFonts w:ascii="仿宋" w:eastAsia="仿宋" w:hAnsi="仿宋" w:cs="仿宋"/>
                <w:color w:val="000000"/>
                <w:kern w:val="0"/>
                <w:sz w:val="24"/>
              </w:rPr>
              <w:t xml:space="preserve">  </w:t>
            </w:r>
            <w:r>
              <w:rPr>
                <w:rFonts w:ascii="仿宋" w:eastAsia="仿宋" w:hAnsi="仿宋" w:cs="仿宋" w:hint="eastAsia"/>
                <w:color w:val="000000"/>
                <w:kern w:val="0"/>
                <w:sz w:val="24"/>
              </w:rPr>
              <w:t>乐</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4</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薛佳敏</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级生制</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武</w:t>
            </w:r>
            <w:r>
              <w:rPr>
                <w:rFonts w:ascii="仿宋" w:eastAsia="仿宋" w:hAnsi="仿宋" w:cs="仿宋"/>
                <w:color w:val="000000"/>
                <w:kern w:val="0"/>
                <w:sz w:val="24"/>
              </w:rPr>
              <w:t xml:space="preserve">  </w:t>
            </w:r>
            <w:r>
              <w:rPr>
                <w:rFonts w:ascii="仿宋" w:eastAsia="仿宋" w:hAnsi="仿宋" w:cs="仿宋" w:hint="eastAsia"/>
                <w:color w:val="000000"/>
                <w:kern w:val="0"/>
                <w:sz w:val="24"/>
              </w:rPr>
              <w:t>煜</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4</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李小芳</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4</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w:t>
            </w:r>
            <w:r>
              <w:rPr>
                <w:rFonts w:ascii="仿宋" w:eastAsia="仿宋" w:hAnsi="仿宋" w:cs="仿宋"/>
                <w:color w:val="000000"/>
                <w:kern w:val="0"/>
                <w:sz w:val="24"/>
              </w:rPr>
              <w:t xml:space="preserve">  </w:t>
            </w:r>
            <w:r>
              <w:rPr>
                <w:rFonts w:ascii="仿宋" w:eastAsia="仿宋" w:hAnsi="仿宋" w:cs="仿宋" w:hint="eastAsia"/>
                <w:color w:val="000000"/>
                <w:kern w:val="0"/>
                <w:sz w:val="24"/>
              </w:rPr>
              <w:t>善</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韩丽丽</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姜</w:t>
            </w:r>
            <w:r>
              <w:rPr>
                <w:rFonts w:ascii="仿宋" w:eastAsia="仿宋" w:hAnsi="仿宋" w:cs="仿宋"/>
                <w:color w:val="000000"/>
                <w:kern w:val="0"/>
                <w:sz w:val="24"/>
              </w:rPr>
              <w:t xml:space="preserve">  </w:t>
            </w:r>
            <w:r>
              <w:rPr>
                <w:rFonts w:ascii="仿宋" w:eastAsia="仿宋" w:hAnsi="仿宋" w:cs="仿宋" w:hint="eastAsia"/>
                <w:color w:val="000000"/>
                <w:kern w:val="0"/>
                <w:sz w:val="24"/>
              </w:rPr>
              <w:t>慧</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杨博文</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刘文强</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张兴宇</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韩立华</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张亚伟</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吴文辉</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级生制</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田小丽</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4</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陈</w:t>
            </w:r>
            <w:r>
              <w:rPr>
                <w:rFonts w:ascii="仿宋" w:eastAsia="仿宋" w:hAnsi="仿宋" w:cs="仿宋"/>
                <w:color w:val="000000"/>
                <w:kern w:val="0"/>
                <w:sz w:val="24"/>
              </w:rPr>
              <w:t xml:space="preserve">  </w:t>
            </w:r>
            <w:r>
              <w:rPr>
                <w:rFonts w:ascii="仿宋" w:eastAsia="仿宋" w:hAnsi="仿宋" w:cs="仿宋" w:hint="eastAsia"/>
                <w:color w:val="000000"/>
                <w:kern w:val="0"/>
                <w:sz w:val="24"/>
              </w:rPr>
              <w:t>睿</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郑嘉璐</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级生工</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陈</w:t>
            </w:r>
            <w:r>
              <w:rPr>
                <w:rFonts w:ascii="仿宋" w:eastAsia="仿宋" w:hAnsi="仿宋" w:cs="仿宋"/>
                <w:color w:val="000000"/>
                <w:kern w:val="0"/>
                <w:sz w:val="24"/>
              </w:rPr>
              <w:t xml:space="preserve">  </w:t>
            </w:r>
            <w:r>
              <w:rPr>
                <w:rFonts w:ascii="仿宋" w:eastAsia="仿宋" w:hAnsi="仿宋" w:cs="仿宋" w:hint="eastAsia"/>
                <w:color w:val="000000"/>
                <w:kern w:val="0"/>
                <w:sz w:val="24"/>
              </w:rPr>
              <w:t>晨</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级生工</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兰培如</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张乃鹏</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4</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端木凌骏</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张世峰</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w:t>
            </w:r>
            <w:r>
              <w:rPr>
                <w:rFonts w:ascii="仿宋" w:eastAsia="仿宋" w:hAnsi="仿宋" w:cs="仿宋"/>
                <w:color w:val="000000"/>
                <w:kern w:val="0"/>
                <w:sz w:val="24"/>
              </w:rPr>
              <w:t xml:space="preserve">  </w:t>
            </w:r>
            <w:r>
              <w:rPr>
                <w:rFonts w:ascii="仿宋" w:eastAsia="仿宋" w:hAnsi="仿宋" w:cs="仿宋" w:hint="eastAsia"/>
                <w:color w:val="000000"/>
                <w:kern w:val="0"/>
                <w:sz w:val="24"/>
              </w:rPr>
              <w:t>洪</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高</w:t>
            </w:r>
            <w:r>
              <w:rPr>
                <w:rFonts w:ascii="仿宋" w:eastAsia="仿宋" w:hAnsi="仿宋" w:cs="仿宋"/>
                <w:color w:val="000000"/>
                <w:kern w:val="0"/>
                <w:sz w:val="24"/>
              </w:rPr>
              <w:t xml:space="preserve">  </w:t>
            </w:r>
            <w:r>
              <w:rPr>
                <w:rFonts w:ascii="仿宋" w:eastAsia="仿宋" w:hAnsi="仿宋" w:cs="仿宋" w:hint="eastAsia"/>
                <w:color w:val="000000"/>
                <w:kern w:val="0"/>
                <w:sz w:val="24"/>
              </w:rPr>
              <w:t>安</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级生工</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王司轶</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武</w:t>
            </w:r>
            <w:r>
              <w:rPr>
                <w:rFonts w:ascii="仿宋" w:eastAsia="仿宋" w:hAnsi="仿宋" w:cs="仿宋"/>
                <w:color w:val="000000"/>
                <w:kern w:val="0"/>
                <w:sz w:val="24"/>
              </w:rPr>
              <w:t xml:space="preserve">  </w:t>
            </w:r>
            <w:r>
              <w:rPr>
                <w:rFonts w:ascii="仿宋" w:eastAsia="仿宋" w:hAnsi="仿宋" w:cs="仿宋" w:hint="eastAsia"/>
                <w:color w:val="000000"/>
                <w:kern w:val="0"/>
                <w:sz w:val="24"/>
              </w:rPr>
              <w:t>静</w:t>
            </w:r>
          </w:p>
        </w:tc>
        <w:tc>
          <w:tcPr>
            <w:tcW w:w="230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4</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杨凤珍</w:t>
            </w:r>
          </w:p>
        </w:tc>
        <w:tc>
          <w:tcPr>
            <w:tcW w:w="2550"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级食品</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auto"/>
              <w:left w:val="single" w:sz="4" w:space="0" w:color="auto"/>
              <w:bottom w:val="single" w:sz="4" w:space="0" w:color="auto"/>
              <w:right w:val="single" w:sz="4" w:space="0" w:color="auto"/>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牛文璇</w:t>
            </w:r>
          </w:p>
        </w:tc>
        <w:tc>
          <w:tcPr>
            <w:tcW w:w="2305" w:type="dxa"/>
            <w:tcBorders>
              <w:top w:val="single" w:sz="4" w:space="0" w:color="auto"/>
              <w:left w:val="single" w:sz="4" w:space="0" w:color="auto"/>
              <w:bottom w:val="single" w:sz="4" w:space="0" w:color="auto"/>
              <w:right w:val="single" w:sz="4" w:space="0" w:color="auto"/>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级制药</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auto"/>
              <w:left w:val="single" w:sz="4" w:space="0" w:color="auto"/>
              <w:bottom w:val="single" w:sz="4" w:space="0" w:color="auto"/>
              <w:right w:val="single" w:sz="4" w:space="0" w:color="auto"/>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李景辉</w:t>
            </w:r>
          </w:p>
        </w:tc>
        <w:tc>
          <w:tcPr>
            <w:tcW w:w="2550" w:type="dxa"/>
            <w:tcBorders>
              <w:top w:val="single" w:sz="4" w:space="0" w:color="auto"/>
              <w:left w:val="single" w:sz="4" w:space="0" w:color="auto"/>
              <w:bottom w:val="single" w:sz="4" w:space="0" w:color="auto"/>
              <w:right w:val="single" w:sz="4" w:space="0" w:color="auto"/>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级生制</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auto"/>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张凯旋</w:t>
            </w:r>
          </w:p>
        </w:tc>
        <w:tc>
          <w:tcPr>
            <w:tcW w:w="2305" w:type="dxa"/>
            <w:tcBorders>
              <w:top w:val="single" w:sz="4" w:space="0" w:color="auto"/>
              <w:left w:val="single" w:sz="4" w:space="0" w:color="000000"/>
              <w:bottom w:val="single" w:sz="4" w:space="0" w:color="auto"/>
              <w:right w:val="single" w:sz="4" w:space="0" w:color="auto"/>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级生工</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auto"/>
              <w:left w:val="single" w:sz="4" w:space="0" w:color="auto"/>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c>
          <w:tcPr>
            <w:tcW w:w="2550" w:type="dxa"/>
            <w:tcBorders>
              <w:top w:val="single" w:sz="4" w:space="0" w:color="auto"/>
              <w:left w:val="nil"/>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661"/>
        </w:trPr>
        <w:tc>
          <w:tcPr>
            <w:tcW w:w="8313" w:type="dxa"/>
            <w:gridSpan w:val="4"/>
            <w:tcBorders>
              <w:top w:val="nil"/>
              <w:left w:val="nil"/>
              <w:bottom w:val="single" w:sz="4" w:space="0" w:color="auto"/>
              <w:right w:val="nil"/>
            </w:tcBorders>
            <w:vAlign w:val="center"/>
          </w:tcPr>
          <w:p w:rsidR="00F5334E" w:rsidRDefault="00F5334E">
            <w:pPr>
              <w:jc w:val="center"/>
              <w:rPr>
                <w:rFonts w:ascii="楷体" w:eastAsia="楷体" w:hAnsi="楷体" w:cs="楷体"/>
                <w:b/>
                <w:bCs/>
                <w:sz w:val="28"/>
                <w:szCs w:val="28"/>
              </w:rPr>
            </w:pPr>
            <w:r>
              <w:rPr>
                <w:rFonts w:ascii="楷体" w:eastAsia="楷体" w:hAnsi="楷体" w:cs="楷体" w:hint="eastAsia"/>
                <w:b/>
                <w:bCs/>
                <w:sz w:val="28"/>
                <w:szCs w:val="28"/>
              </w:rPr>
              <w:t>中西医结合临床学院</w:t>
            </w:r>
          </w:p>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620"/>
        </w:trPr>
        <w:tc>
          <w:tcPr>
            <w:tcW w:w="1645"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兰永林</w:t>
            </w:r>
          </w:p>
        </w:tc>
        <w:tc>
          <w:tcPr>
            <w:tcW w:w="2305"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级中西医</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成婷婷</w:t>
            </w:r>
          </w:p>
        </w:tc>
        <w:tc>
          <w:tcPr>
            <w:tcW w:w="2550" w:type="dxa"/>
            <w:tcBorders>
              <w:top w:val="single" w:sz="4" w:space="0" w:color="auto"/>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级中西医</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634"/>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王思晴</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中西医</w:t>
            </w:r>
            <w:r>
              <w:rPr>
                <w:rFonts w:ascii="仿宋" w:eastAsia="仿宋" w:hAnsi="仿宋" w:cs="仿宋"/>
                <w:color w:val="000000"/>
                <w:kern w:val="0"/>
                <w:sz w:val="24"/>
              </w:rPr>
              <w:t>4</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尹韵涵</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级中西医</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634"/>
        </w:trPr>
        <w:tc>
          <w:tcPr>
            <w:tcW w:w="1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刘</w:t>
            </w:r>
            <w:r>
              <w:rPr>
                <w:rFonts w:ascii="仿宋" w:eastAsia="仿宋" w:hAnsi="仿宋" w:cs="仿宋"/>
                <w:color w:val="000000"/>
                <w:kern w:val="0"/>
                <w:sz w:val="24"/>
              </w:rPr>
              <w:t xml:space="preserve">  </w:t>
            </w:r>
            <w:r>
              <w:rPr>
                <w:rFonts w:ascii="仿宋" w:eastAsia="仿宋" w:hAnsi="仿宋" w:cs="仿宋" w:hint="eastAsia"/>
                <w:color w:val="000000"/>
                <w:kern w:val="0"/>
                <w:sz w:val="24"/>
              </w:rPr>
              <w:t>璐</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中西医</w:t>
            </w:r>
            <w:r>
              <w:rPr>
                <w:rFonts w:ascii="仿宋" w:eastAsia="仿宋" w:hAnsi="仿宋" w:cs="仿宋"/>
                <w:color w:val="000000"/>
                <w:kern w:val="0"/>
                <w:sz w:val="24"/>
              </w:rPr>
              <w:t>4</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郭倩羽</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级中西医</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刘阳丽</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级中西医</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任</w:t>
            </w:r>
            <w:r>
              <w:rPr>
                <w:rFonts w:ascii="仿宋" w:eastAsia="仿宋" w:hAnsi="仿宋" w:cs="仿宋"/>
                <w:color w:val="000000"/>
                <w:kern w:val="0"/>
                <w:sz w:val="24"/>
              </w:rPr>
              <w:t xml:space="preserve">  </w:t>
            </w:r>
            <w:r>
              <w:rPr>
                <w:rFonts w:ascii="仿宋" w:eastAsia="仿宋" w:hAnsi="仿宋" w:cs="仿宋" w:hint="eastAsia"/>
                <w:color w:val="000000"/>
                <w:kern w:val="0"/>
                <w:sz w:val="24"/>
              </w:rPr>
              <w:t>茵</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级中西医</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743"/>
        </w:trPr>
        <w:tc>
          <w:tcPr>
            <w:tcW w:w="164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罗</w:t>
            </w:r>
            <w:r>
              <w:rPr>
                <w:rFonts w:ascii="仿宋" w:eastAsia="仿宋" w:hAnsi="仿宋" w:cs="仿宋"/>
                <w:color w:val="000000"/>
                <w:kern w:val="0"/>
                <w:sz w:val="24"/>
              </w:rPr>
              <w:t xml:space="preserve">  </w:t>
            </w:r>
            <w:r>
              <w:rPr>
                <w:rFonts w:ascii="仿宋" w:eastAsia="仿宋" w:hAnsi="仿宋" w:cs="仿宋" w:hint="eastAsia"/>
                <w:color w:val="000000"/>
                <w:kern w:val="0"/>
                <w:sz w:val="24"/>
              </w:rPr>
              <w:t>玲</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级中西医</w:t>
            </w:r>
            <w:r>
              <w:rPr>
                <w:rFonts w:ascii="仿宋" w:eastAsia="仿宋" w:hAnsi="仿宋" w:cs="仿宋"/>
                <w:color w:val="000000"/>
                <w:kern w:val="0"/>
                <w:sz w:val="24"/>
              </w:rPr>
              <w:t>3</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张佳乐</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级中西医</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89"/>
        </w:trPr>
        <w:tc>
          <w:tcPr>
            <w:tcW w:w="164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赵</w:t>
            </w:r>
            <w:r>
              <w:rPr>
                <w:rFonts w:ascii="仿宋" w:eastAsia="仿宋" w:hAnsi="仿宋" w:cs="仿宋"/>
                <w:color w:val="000000"/>
                <w:kern w:val="0"/>
                <w:sz w:val="24"/>
              </w:rPr>
              <w:t xml:space="preserve">  </w:t>
            </w:r>
            <w:r>
              <w:rPr>
                <w:rFonts w:ascii="仿宋" w:eastAsia="仿宋" w:hAnsi="仿宋" w:cs="仿宋" w:hint="eastAsia"/>
                <w:color w:val="000000"/>
                <w:kern w:val="0"/>
                <w:sz w:val="24"/>
              </w:rPr>
              <w:t>颖</w:t>
            </w:r>
          </w:p>
        </w:tc>
        <w:tc>
          <w:tcPr>
            <w:tcW w:w="230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级中西医</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刘</w:t>
            </w:r>
            <w:r>
              <w:rPr>
                <w:rFonts w:ascii="仿宋" w:eastAsia="仿宋" w:hAnsi="仿宋" w:cs="仿宋"/>
                <w:color w:val="000000"/>
                <w:kern w:val="0"/>
                <w:sz w:val="24"/>
              </w:rPr>
              <w:t xml:space="preserve">  </w:t>
            </w:r>
            <w:r>
              <w:rPr>
                <w:rFonts w:ascii="仿宋" w:eastAsia="仿宋" w:hAnsi="仿宋" w:cs="仿宋" w:hint="eastAsia"/>
                <w:color w:val="000000"/>
                <w:kern w:val="0"/>
                <w:sz w:val="24"/>
              </w:rPr>
              <w:t>博</w:t>
            </w:r>
          </w:p>
        </w:tc>
        <w:tc>
          <w:tcPr>
            <w:tcW w:w="2550"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中西医</w:t>
            </w:r>
            <w:r>
              <w:rPr>
                <w:rFonts w:ascii="仿宋" w:eastAsia="仿宋" w:hAnsi="仿宋" w:cs="仿宋"/>
                <w:color w:val="000000"/>
                <w:kern w:val="0"/>
                <w:sz w:val="24"/>
              </w:rPr>
              <w:t>4</w:t>
            </w:r>
            <w:r>
              <w:rPr>
                <w:rFonts w:ascii="仿宋" w:eastAsia="仿宋" w:hAnsi="仿宋" w:cs="仿宋" w:hint="eastAsia"/>
                <w:color w:val="000000"/>
                <w:kern w:val="0"/>
                <w:sz w:val="24"/>
              </w:rPr>
              <w:t>班</w:t>
            </w:r>
          </w:p>
        </w:tc>
      </w:tr>
      <w:tr w:rsidR="00F5334E" w:rsidRPr="008B10BB">
        <w:trPr>
          <w:trHeight w:hRule="exact" w:val="516"/>
        </w:trPr>
        <w:tc>
          <w:tcPr>
            <w:tcW w:w="8313" w:type="dxa"/>
            <w:gridSpan w:val="4"/>
            <w:tcBorders>
              <w:top w:val="single" w:sz="4" w:space="0" w:color="auto"/>
              <w:left w:val="nil"/>
              <w:bottom w:val="single" w:sz="4" w:space="0" w:color="000000"/>
              <w:right w:val="nil"/>
            </w:tcBorders>
            <w:vAlign w:val="center"/>
          </w:tcPr>
          <w:p w:rsidR="00F5334E" w:rsidRDefault="00F5334E">
            <w:pPr>
              <w:jc w:val="center"/>
              <w:rPr>
                <w:rFonts w:ascii="楷体" w:eastAsia="楷体" w:hAnsi="楷体" w:cs="楷体"/>
                <w:b/>
                <w:bCs/>
                <w:sz w:val="28"/>
                <w:szCs w:val="28"/>
              </w:rPr>
            </w:pPr>
            <w:r>
              <w:rPr>
                <w:rFonts w:ascii="楷体" w:eastAsia="楷体" w:hAnsi="楷体" w:cs="楷体" w:hint="eastAsia"/>
                <w:b/>
                <w:bCs/>
                <w:sz w:val="28"/>
                <w:szCs w:val="28"/>
              </w:rPr>
              <w:t>中药学院</w:t>
            </w:r>
          </w:p>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刘</w:t>
            </w:r>
            <w:r>
              <w:rPr>
                <w:rFonts w:ascii="仿宋" w:eastAsia="仿宋" w:hAnsi="仿宋" w:cs="仿宋"/>
                <w:color w:val="000000"/>
                <w:kern w:val="0"/>
                <w:sz w:val="24"/>
              </w:rPr>
              <w:t xml:space="preserve">  </w:t>
            </w:r>
            <w:r>
              <w:rPr>
                <w:rFonts w:ascii="仿宋" w:eastAsia="仿宋" w:hAnsi="仿宋" w:cs="仿宋" w:hint="eastAsia"/>
                <w:color w:val="000000"/>
                <w:kern w:val="0"/>
                <w:sz w:val="24"/>
              </w:rPr>
              <w:t>帅</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13</w:t>
            </w:r>
            <w:r>
              <w:rPr>
                <w:rFonts w:ascii="仿宋" w:eastAsia="仿宋" w:hAnsi="仿宋" w:cs="仿宋" w:hint="eastAsia"/>
                <w:color w:val="000000"/>
                <w:kern w:val="0"/>
                <w:sz w:val="24"/>
              </w:rPr>
              <w:t>级中药</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王</w:t>
            </w:r>
            <w:r>
              <w:rPr>
                <w:rFonts w:ascii="仿宋" w:eastAsia="仿宋" w:hAnsi="仿宋" w:cs="仿宋"/>
                <w:color w:val="000000"/>
                <w:kern w:val="0"/>
                <w:sz w:val="24"/>
              </w:rPr>
              <w:t xml:space="preserve">  </w:t>
            </w:r>
            <w:r>
              <w:rPr>
                <w:rFonts w:ascii="仿宋" w:eastAsia="仿宋" w:hAnsi="仿宋" w:cs="仿宋" w:hint="eastAsia"/>
                <w:color w:val="000000"/>
                <w:kern w:val="0"/>
                <w:sz w:val="24"/>
              </w:rPr>
              <w:t>涛</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级药学班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倪荣冬</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13</w:t>
            </w:r>
            <w:r>
              <w:rPr>
                <w:rFonts w:ascii="仿宋" w:eastAsia="仿宋" w:hAnsi="仿宋" w:cs="仿宋" w:hint="eastAsia"/>
                <w:color w:val="000000"/>
                <w:kern w:val="0"/>
                <w:sz w:val="24"/>
              </w:rPr>
              <w:t>级中药实验班</w:t>
            </w:r>
          </w:p>
        </w:tc>
        <w:tc>
          <w:tcPr>
            <w:tcW w:w="18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毛甘哲</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级药学班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闫安哲</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13</w:t>
            </w:r>
            <w:r>
              <w:rPr>
                <w:rFonts w:ascii="仿宋" w:eastAsia="仿宋" w:hAnsi="仿宋" w:cs="仿宋" w:hint="eastAsia"/>
                <w:color w:val="000000"/>
                <w:kern w:val="0"/>
                <w:sz w:val="24"/>
              </w:rPr>
              <w:t>级植物保护班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张梦丹</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级药学班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蔡</w:t>
            </w:r>
            <w:r>
              <w:rPr>
                <w:rFonts w:ascii="仿宋" w:eastAsia="仿宋" w:hAnsi="仿宋" w:cs="仿宋"/>
                <w:color w:val="000000"/>
                <w:kern w:val="0"/>
                <w:sz w:val="24"/>
              </w:rPr>
              <w:t xml:space="preserve">  </w:t>
            </w:r>
            <w:r>
              <w:rPr>
                <w:rFonts w:ascii="仿宋" w:eastAsia="仿宋" w:hAnsi="仿宋" w:cs="仿宋" w:hint="eastAsia"/>
                <w:color w:val="000000"/>
                <w:kern w:val="0"/>
                <w:sz w:val="24"/>
              </w:rPr>
              <w:t>佳</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级临床中药班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宁科妮</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级药学班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高玲强</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13</w:t>
            </w:r>
            <w:r>
              <w:rPr>
                <w:rFonts w:ascii="仿宋" w:eastAsia="仿宋" w:hAnsi="仿宋" w:cs="仿宋" w:hint="eastAsia"/>
                <w:color w:val="000000"/>
                <w:kern w:val="0"/>
                <w:sz w:val="24"/>
              </w:rPr>
              <w:t>级中药分析</w:t>
            </w:r>
            <w:r>
              <w:rPr>
                <w:rFonts w:ascii="仿宋" w:eastAsia="仿宋" w:hAnsi="仿宋" w:cs="仿宋"/>
                <w:color w:val="000000"/>
                <w:kern w:val="0"/>
                <w:sz w:val="24"/>
              </w:rPr>
              <w:t>1</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贾学恭</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级中药班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王雨桑</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13</w:t>
            </w:r>
            <w:r>
              <w:rPr>
                <w:rFonts w:ascii="仿宋" w:eastAsia="仿宋" w:hAnsi="仿宋" w:cs="仿宋" w:hint="eastAsia"/>
                <w:color w:val="000000"/>
                <w:kern w:val="0"/>
                <w:sz w:val="24"/>
              </w:rPr>
              <w:t>级临床中药</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王</w:t>
            </w:r>
            <w:r>
              <w:rPr>
                <w:rFonts w:ascii="仿宋" w:eastAsia="仿宋" w:hAnsi="仿宋" w:cs="仿宋"/>
                <w:color w:val="000000"/>
                <w:kern w:val="0"/>
                <w:sz w:val="24"/>
              </w:rPr>
              <w:t xml:space="preserve">  </w:t>
            </w:r>
            <w:r>
              <w:rPr>
                <w:rFonts w:ascii="仿宋" w:eastAsia="仿宋" w:hAnsi="仿宋" w:cs="仿宋" w:hint="eastAsia"/>
                <w:color w:val="000000"/>
                <w:kern w:val="0"/>
                <w:sz w:val="24"/>
              </w:rPr>
              <w:t>倩</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级中药</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张晓东</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级中药实验班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孟令成</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级中药分析</w:t>
            </w:r>
            <w:r>
              <w:rPr>
                <w:rFonts w:ascii="仿宋" w:eastAsia="仿宋" w:hAnsi="仿宋" w:cs="仿宋"/>
                <w:color w:val="000000"/>
                <w:kern w:val="0"/>
                <w:sz w:val="24"/>
              </w:rPr>
              <w:t>1</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黄浩楹</w:t>
            </w:r>
          </w:p>
        </w:tc>
        <w:tc>
          <w:tcPr>
            <w:tcW w:w="2305" w:type="dxa"/>
            <w:tcBorders>
              <w:top w:val="single" w:sz="4" w:space="0" w:color="000000"/>
              <w:left w:val="single" w:sz="4" w:space="0" w:color="000000"/>
              <w:bottom w:val="single" w:sz="4" w:space="0" w:color="auto"/>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级临床中药班</w:t>
            </w:r>
          </w:p>
        </w:tc>
        <w:tc>
          <w:tcPr>
            <w:tcW w:w="1813" w:type="dxa"/>
            <w:tcBorders>
              <w:top w:val="single" w:sz="4" w:space="0" w:color="000000"/>
              <w:left w:val="single" w:sz="4" w:space="0" w:color="000000"/>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c>
          <w:tcPr>
            <w:tcW w:w="2550" w:type="dxa"/>
            <w:tcBorders>
              <w:top w:val="single" w:sz="4" w:space="0" w:color="000000"/>
              <w:left w:val="nil"/>
              <w:bottom w:val="nil"/>
              <w:right w:val="nil"/>
            </w:tcBorders>
            <w:vAlign w:val="center"/>
          </w:tcPr>
          <w:p w:rsidR="00F5334E" w:rsidRDefault="00F5334E">
            <w:pPr>
              <w:widowControl/>
              <w:jc w:val="center"/>
              <w:textAlignment w:val="center"/>
              <w:rPr>
                <w:rFonts w:ascii="仿宋" w:eastAsia="仿宋" w:hAnsi="仿宋" w:cs="仿宋"/>
                <w:color w:val="000000"/>
                <w:kern w:val="0"/>
                <w:sz w:val="24"/>
              </w:rPr>
            </w:pPr>
          </w:p>
        </w:tc>
      </w:tr>
      <w:tr w:rsidR="00F5334E" w:rsidRPr="008B10BB">
        <w:trPr>
          <w:trHeight w:hRule="exact" w:val="516"/>
        </w:trPr>
        <w:tc>
          <w:tcPr>
            <w:tcW w:w="8313" w:type="dxa"/>
            <w:gridSpan w:val="4"/>
            <w:tcBorders>
              <w:top w:val="nil"/>
              <w:left w:val="nil"/>
              <w:bottom w:val="single" w:sz="4" w:space="0" w:color="000000"/>
              <w:right w:val="nil"/>
            </w:tcBorders>
            <w:vAlign w:val="center"/>
          </w:tcPr>
          <w:p w:rsidR="00F5334E" w:rsidRDefault="00F5334E">
            <w:pPr>
              <w:widowControl/>
              <w:jc w:val="center"/>
              <w:textAlignment w:val="center"/>
              <w:rPr>
                <w:rFonts w:ascii="仿宋" w:eastAsia="仿宋" w:hAnsi="仿宋" w:cs="仿宋"/>
                <w:color w:val="000000"/>
                <w:kern w:val="0"/>
                <w:sz w:val="24"/>
              </w:rPr>
            </w:pPr>
            <w:r>
              <w:rPr>
                <w:rFonts w:ascii="楷体" w:eastAsia="楷体" w:hAnsi="楷体" w:cs="楷体" w:hint="eastAsia"/>
                <w:b/>
                <w:bCs/>
                <w:sz w:val="28"/>
                <w:szCs w:val="28"/>
              </w:rPr>
              <w:t>中医临床学院</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赵</w:t>
            </w:r>
            <w:r>
              <w:rPr>
                <w:rFonts w:ascii="仿宋" w:eastAsia="仿宋" w:hAnsi="仿宋" w:cs="仿宋"/>
                <w:color w:val="000000"/>
                <w:kern w:val="0"/>
                <w:sz w:val="24"/>
              </w:rPr>
              <w:t xml:space="preserve">  </w:t>
            </w:r>
            <w:r>
              <w:rPr>
                <w:rFonts w:ascii="仿宋" w:eastAsia="仿宋" w:hAnsi="仿宋" w:cs="仿宋" w:hint="eastAsia"/>
                <w:color w:val="000000"/>
                <w:kern w:val="0"/>
                <w:sz w:val="24"/>
              </w:rPr>
              <w:t>飞</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13</w:t>
            </w:r>
            <w:r>
              <w:rPr>
                <w:rFonts w:ascii="仿宋" w:eastAsia="仿宋" w:hAnsi="仿宋" w:cs="仿宋" w:hint="eastAsia"/>
                <w:color w:val="000000"/>
                <w:kern w:val="0"/>
                <w:sz w:val="24"/>
              </w:rPr>
              <w:t>级中医定向班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畅亚茹</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级中医</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王玉景</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级中医定向班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李</w:t>
            </w:r>
            <w:r>
              <w:rPr>
                <w:rFonts w:ascii="仿宋" w:eastAsia="仿宋" w:hAnsi="仿宋" w:cs="仿宋"/>
                <w:color w:val="000000"/>
                <w:kern w:val="0"/>
                <w:sz w:val="24"/>
              </w:rPr>
              <w:t xml:space="preserve">  </w:t>
            </w:r>
            <w:r>
              <w:rPr>
                <w:rFonts w:ascii="仿宋" w:eastAsia="仿宋" w:hAnsi="仿宋" w:cs="仿宋" w:hint="eastAsia"/>
                <w:color w:val="000000"/>
                <w:kern w:val="0"/>
                <w:sz w:val="24"/>
              </w:rPr>
              <w:t>媛</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级中医</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邹诗棋</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级中医</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韩</w:t>
            </w:r>
            <w:r>
              <w:rPr>
                <w:rFonts w:ascii="仿宋" w:eastAsia="仿宋" w:hAnsi="仿宋" w:cs="仿宋"/>
                <w:color w:val="000000"/>
                <w:kern w:val="0"/>
                <w:sz w:val="24"/>
              </w:rPr>
              <w:t xml:space="preserve">  </w:t>
            </w:r>
            <w:r>
              <w:rPr>
                <w:rFonts w:ascii="仿宋" w:eastAsia="仿宋" w:hAnsi="仿宋" w:cs="仿宋" w:hint="eastAsia"/>
                <w:color w:val="000000"/>
                <w:kern w:val="0"/>
                <w:sz w:val="24"/>
              </w:rPr>
              <w:t>茹</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级中医</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许馨予</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级中医</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周宝娟</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级中医</w:t>
            </w:r>
            <w:r>
              <w:rPr>
                <w:rFonts w:ascii="仿宋" w:eastAsia="仿宋" w:hAnsi="仿宋" w:cs="仿宋"/>
                <w:color w:val="000000"/>
                <w:kern w:val="0"/>
                <w:sz w:val="24"/>
              </w:rPr>
              <w:t>2</w:t>
            </w:r>
            <w:r>
              <w:rPr>
                <w:rFonts w:ascii="仿宋" w:eastAsia="仿宋" w:hAnsi="仿宋" w:cs="仿宋" w:hint="eastAsia"/>
                <w:color w:val="000000"/>
                <w:kern w:val="0"/>
                <w:sz w:val="24"/>
              </w:rPr>
              <w:t>班</w:t>
            </w:r>
          </w:p>
        </w:tc>
      </w:tr>
      <w:tr w:rsidR="00F5334E" w:rsidRPr="008B10BB">
        <w:trPr>
          <w:trHeight w:hRule="exact" w:val="516"/>
        </w:trPr>
        <w:tc>
          <w:tcPr>
            <w:tcW w:w="164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段乃凡</w:t>
            </w:r>
          </w:p>
        </w:tc>
        <w:tc>
          <w:tcPr>
            <w:tcW w:w="2305"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sz w:val="24"/>
              </w:rPr>
            </w:pPr>
            <w:r>
              <w:rPr>
                <w:rFonts w:ascii="仿宋" w:eastAsia="仿宋" w:hAnsi="仿宋" w:cs="仿宋"/>
                <w:color w:val="000000"/>
                <w:kern w:val="0"/>
                <w:sz w:val="24"/>
              </w:rPr>
              <w:t>14</w:t>
            </w:r>
            <w:r>
              <w:rPr>
                <w:rFonts w:ascii="仿宋" w:eastAsia="仿宋" w:hAnsi="仿宋" w:cs="仿宋" w:hint="eastAsia"/>
                <w:color w:val="000000"/>
                <w:kern w:val="0"/>
                <w:sz w:val="24"/>
              </w:rPr>
              <w:t>级中医</w:t>
            </w:r>
            <w:r>
              <w:rPr>
                <w:rFonts w:ascii="仿宋" w:eastAsia="仿宋" w:hAnsi="仿宋" w:cs="仿宋"/>
                <w:color w:val="000000"/>
                <w:kern w:val="0"/>
                <w:sz w:val="24"/>
              </w:rPr>
              <w:t>2</w:t>
            </w:r>
            <w:r>
              <w:rPr>
                <w:rFonts w:ascii="仿宋" w:eastAsia="仿宋" w:hAnsi="仿宋" w:cs="仿宋" w:hint="eastAsia"/>
                <w:color w:val="000000"/>
                <w:kern w:val="0"/>
                <w:sz w:val="24"/>
              </w:rPr>
              <w:t>班</w:t>
            </w:r>
          </w:p>
        </w:tc>
        <w:tc>
          <w:tcPr>
            <w:tcW w:w="1813"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司益欢</w:t>
            </w:r>
          </w:p>
        </w:tc>
        <w:tc>
          <w:tcPr>
            <w:tcW w:w="2550" w:type="dxa"/>
            <w:tcBorders>
              <w:top w:val="single" w:sz="4" w:space="0" w:color="000000"/>
              <w:left w:val="single" w:sz="4" w:space="0" w:color="000000"/>
              <w:bottom w:val="single" w:sz="4" w:space="0" w:color="000000"/>
              <w:right w:val="single" w:sz="4" w:space="0" w:color="000000"/>
            </w:tcBorders>
            <w:vAlign w:val="center"/>
          </w:tcPr>
          <w:p w:rsidR="00F5334E" w:rsidRDefault="00F5334E">
            <w:pPr>
              <w:widowControl/>
              <w:jc w:val="center"/>
              <w:textAlignment w:val="center"/>
              <w:rPr>
                <w:rFonts w:ascii="仿宋" w:eastAsia="仿宋" w:hAnsi="仿宋" w:cs="仿宋"/>
                <w:color w:val="000000"/>
                <w:kern w:val="0"/>
                <w:sz w:val="24"/>
              </w:rPr>
            </w:pPr>
            <w:r>
              <w:rPr>
                <w:rFonts w:ascii="仿宋" w:eastAsia="仿宋" w:hAnsi="仿宋" w:cs="仿宋"/>
                <w:color w:val="000000"/>
                <w:kern w:val="0"/>
                <w:sz w:val="24"/>
              </w:rPr>
              <w:t>15</w:t>
            </w:r>
            <w:r>
              <w:rPr>
                <w:rFonts w:ascii="仿宋" w:eastAsia="仿宋" w:hAnsi="仿宋" w:cs="仿宋" w:hint="eastAsia"/>
                <w:color w:val="000000"/>
                <w:kern w:val="0"/>
                <w:sz w:val="24"/>
              </w:rPr>
              <w:t>级中医</w:t>
            </w:r>
            <w:r>
              <w:rPr>
                <w:rFonts w:ascii="仿宋" w:eastAsia="仿宋" w:hAnsi="仿宋" w:cs="仿宋"/>
                <w:color w:val="000000"/>
                <w:kern w:val="0"/>
                <w:sz w:val="24"/>
              </w:rPr>
              <w:t>3</w:t>
            </w:r>
            <w:r>
              <w:rPr>
                <w:rFonts w:ascii="仿宋" w:eastAsia="仿宋" w:hAnsi="仿宋" w:cs="仿宋" w:hint="eastAsia"/>
                <w:color w:val="000000"/>
                <w:kern w:val="0"/>
                <w:sz w:val="24"/>
              </w:rPr>
              <w:t>班</w:t>
            </w:r>
          </w:p>
        </w:tc>
      </w:tr>
    </w:tbl>
    <w:p w:rsidR="00F5334E" w:rsidRDefault="00F5334E"/>
    <w:p w:rsidR="00F5334E" w:rsidRDefault="00F5334E"/>
    <w:p w:rsidR="00F5334E" w:rsidRDefault="00F5334E"/>
    <w:p w:rsidR="00F5334E" w:rsidRDefault="00F5334E"/>
    <w:p w:rsidR="00F5334E" w:rsidRDefault="00F5334E"/>
    <w:p w:rsidR="00F5334E" w:rsidRDefault="00F5334E"/>
    <w:p w:rsidR="00F5334E" w:rsidRDefault="00F5334E">
      <w:pPr>
        <w:jc w:val="right"/>
        <w:rPr>
          <w:rFonts w:ascii="仿宋" w:eastAsia="仿宋" w:hAnsi="仿宋" w:cs="仿宋"/>
          <w:sz w:val="28"/>
          <w:szCs w:val="28"/>
        </w:rPr>
      </w:pPr>
      <w:r>
        <w:rPr>
          <w:rFonts w:ascii="仿宋" w:eastAsia="仿宋" w:hAnsi="仿宋" w:cs="仿宋" w:hint="eastAsia"/>
          <w:sz w:val="28"/>
          <w:szCs w:val="28"/>
        </w:rPr>
        <w:t>共青团山西中医学院委员会</w:t>
      </w:r>
    </w:p>
    <w:p w:rsidR="00F5334E" w:rsidRDefault="00F5334E">
      <w:pPr>
        <w:jc w:val="center"/>
        <w:rPr>
          <w:rFonts w:ascii="仿宋" w:eastAsia="仿宋" w:hAnsi="仿宋" w:cs="仿宋"/>
          <w:sz w:val="28"/>
          <w:szCs w:val="28"/>
        </w:rPr>
      </w:pPr>
      <w:r>
        <w:rPr>
          <w:rFonts w:ascii="仿宋" w:eastAsia="仿宋" w:hAnsi="仿宋" w:cs="仿宋"/>
          <w:sz w:val="28"/>
          <w:szCs w:val="28"/>
        </w:rPr>
        <w:t xml:space="preserve">                                    </w:t>
      </w:r>
      <w:r>
        <w:rPr>
          <w:rFonts w:ascii="仿宋" w:eastAsia="仿宋" w:hAnsi="仿宋" w:cs="仿宋" w:hint="eastAsia"/>
          <w:sz w:val="28"/>
          <w:szCs w:val="28"/>
        </w:rPr>
        <w:t>学生会</w:t>
      </w:r>
      <w:r>
        <w:rPr>
          <w:rFonts w:ascii="仿宋" w:eastAsia="仿宋" w:hAnsi="仿宋" w:cs="仿宋"/>
          <w:sz w:val="28"/>
          <w:szCs w:val="28"/>
        </w:rPr>
        <w:t>•</w:t>
      </w:r>
      <w:r>
        <w:rPr>
          <w:rFonts w:ascii="仿宋" w:eastAsia="仿宋" w:hAnsi="仿宋" w:cs="仿宋" w:hint="eastAsia"/>
          <w:sz w:val="28"/>
          <w:szCs w:val="28"/>
        </w:rPr>
        <w:t>社团联合会</w:t>
      </w:r>
    </w:p>
    <w:p w:rsidR="00F5334E" w:rsidRDefault="00F5334E">
      <w:pPr>
        <w:jc w:val="center"/>
        <w:rPr>
          <w:rFonts w:ascii="仿宋" w:eastAsia="仿宋" w:hAnsi="仿宋" w:cs="仿宋"/>
          <w:sz w:val="28"/>
          <w:szCs w:val="28"/>
        </w:rPr>
      </w:pPr>
      <w:r>
        <w:rPr>
          <w:rFonts w:ascii="仿宋" w:eastAsia="仿宋" w:hAnsi="仿宋" w:cs="仿宋"/>
          <w:sz w:val="28"/>
          <w:szCs w:val="28"/>
        </w:rPr>
        <w:t xml:space="preserve">                                    2016</w:t>
      </w:r>
      <w:r>
        <w:rPr>
          <w:rFonts w:ascii="仿宋" w:eastAsia="仿宋" w:hAnsi="仿宋" w:cs="仿宋" w:hint="eastAsia"/>
          <w:sz w:val="28"/>
          <w:szCs w:val="28"/>
        </w:rPr>
        <w:t>年</w:t>
      </w:r>
      <w:r>
        <w:rPr>
          <w:rFonts w:ascii="仿宋" w:eastAsia="仿宋" w:hAnsi="仿宋" w:cs="仿宋"/>
          <w:sz w:val="28"/>
          <w:szCs w:val="28"/>
        </w:rPr>
        <w:t>9</w:t>
      </w:r>
      <w:r>
        <w:rPr>
          <w:rFonts w:ascii="仿宋" w:eastAsia="仿宋" w:hAnsi="仿宋" w:cs="仿宋" w:hint="eastAsia"/>
          <w:sz w:val="28"/>
          <w:szCs w:val="28"/>
        </w:rPr>
        <w:t>月</w:t>
      </w:r>
      <w:r>
        <w:rPr>
          <w:rFonts w:ascii="仿宋" w:eastAsia="仿宋" w:hAnsi="仿宋" w:cs="仿宋"/>
          <w:sz w:val="28"/>
          <w:szCs w:val="28"/>
        </w:rPr>
        <w:t>20</w:t>
      </w:r>
      <w:r>
        <w:rPr>
          <w:rFonts w:ascii="仿宋" w:eastAsia="仿宋" w:hAnsi="仿宋" w:cs="仿宋" w:hint="eastAsia"/>
          <w:sz w:val="28"/>
          <w:szCs w:val="28"/>
        </w:rPr>
        <w:t>日</w:t>
      </w:r>
    </w:p>
    <w:sectPr w:rsidR="00F5334E" w:rsidSect="00A67A4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微软雅黑"/>
    <w:panose1 w:val="02010609060101010101"/>
    <w:charset w:val="86"/>
    <w:family w:val="modern"/>
    <w:notTrueType/>
    <w:pitch w:val="fixed"/>
    <w:sig w:usb0="00000003"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ocumentProtection w:edit="readOnly" w:enforcement="1" w:cryptProviderType="rsaFull" w:cryptAlgorithmClass="hash" w:cryptAlgorithmType="typeAny" w:cryptAlgorithmSid="4" w:cryptSpinCount="100000" w:hash="h9yvcES7/0wKIIZUU9ZU6kQlaTc=" w:salt="92e0K+9bXa3kmDxKZPkIcA=="/>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B004C9D"/>
    <w:rsid w:val="0036268A"/>
    <w:rsid w:val="00694E9D"/>
    <w:rsid w:val="006F408C"/>
    <w:rsid w:val="008B10BB"/>
    <w:rsid w:val="00996D11"/>
    <w:rsid w:val="009D67EF"/>
    <w:rsid w:val="00A67A4C"/>
    <w:rsid w:val="00E05067"/>
    <w:rsid w:val="00F5334E"/>
    <w:rsid w:val="1DAC63AA"/>
    <w:rsid w:val="4B004C9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A4C"/>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342</Words>
  <Characters>1953</Characters>
  <Application>Microsoft Office Outlook</Application>
  <DocSecurity>8</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cp:lastModifiedBy>
  <cp:revision>3</cp:revision>
  <dcterms:created xsi:type="dcterms:W3CDTF">2016-09-20T05:29:00Z</dcterms:created>
  <dcterms:modified xsi:type="dcterms:W3CDTF">2016-10-10T04:29:00Z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